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CD7" w:rsidRPr="00A30ADB" w:rsidRDefault="009A3D15" w:rsidP="00CB0CD7">
      <w:pPr>
        <w:rPr>
          <w:rFonts w:ascii="Arial" w:hAnsi="Arial" w:cs="Arial"/>
          <w:sz w:val="16"/>
          <w:szCs w:val="20"/>
          <w:lang w:val="en-US"/>
        </w:rPr>
      </w:pPr>
      <w:r w:rsidRPr="00A30ADB">
        <w:rPr>
          <w:rFonts w:ascii="Arial" w:hAnsi="Arial" w:cs="Arial"/>
          <w:sz w:val="16"/>
          <w:szCs w:val="20"/>
          <w:lang w:val="en-US"/>
        </w:rPr>
        <w:t>eJo</w:t>
      </w:r>
      <w:r w:rsidR="001F7F36" w:rsidRPr="00A30ADB">
        <w:rPr>
          <w:rFonts w:ascii="Arial" w:hAnsi="Arial" w:cs="Arial"/>
          <w:sz w:val="16"/>
          <w:szCs w:val="20"/>
          <w:lang w:val="en-US"/>
        </w:rPr>
        <w:t>u</w:t>
      </w:r>
      <w:r w:rsidRPr="00A30ADB">
        <w:rPr>
          <w:rFonts w:ascii="Arial" w:hAnsi="Arial" w:cs="Arial"/>
          <w:sz w:val="16"/>
          <w:szCs w:val="20"/>
          <w:lang w:val="en-US"/>
        </w:rPr>
        <w:t>rnal Ilmu Komunikasi, 2013, 2 (1) :140</w:t>
      </w:r>
      <w:r w:rsidRPr="00A30ADB">
        <w:rPr>
          <w:rFonts w:ascii="Arial" w:hAnsi="Arial" w:cs="Arial"/>
          <w:sz w:val="16"/>
          <w:szCs w:val="20"/>
        </w:rPr>
        <w:t>-</w:t>
      </w:r>
      <w:r w:rsidRPr="00A30ADB">
        <w:rPr>
          <w:rFonts w:ascii="Arial" w:hAnsi="Arial" w:cs="Arial"/>
          <w:sz w:val="16"/>
          <w:szCs w:val="20"/>
          <w:lang w:val="en-US"/>
        </w:rPr>
        <w:t xml:space="preserve">154 </w:t>
      </w:r>
    </w:p>
    <w:p w:rsidR="009A3D15" w:rsidRPr="00A30ADB" w:rsidRDefault="009A3D15" w:rsidP="00CB0CD7">
      <w:pPr>
        <w:rPr>
          <w:rFonts w:ascii="Arial" w:hAnsi="Arial" w:cs="Arial"/>
          <w:sz w:val="16"/>
          <w:szCs w:val="20"/>
          <w:lang w:val="en-US"/>
        </w:rPr>
      </w:pPr>
      <w:r w:rsidRPr="00A30ADB">
        <w:rPr>
          <w:rFonts w:ascii="Arial" w:hAnsi="Arial" w:cs="Arial"/>
          <w:sz w:val="16"/>
          <w:szCs w:val="20"/>
          <w:lang w:val="en-US"/>
        </w:rPr>
        <w:t>ISSN 0000</w:t>
      </w:r>
      <w:r w:rsidRPr="00A30ADB">
        <w:rPr>
          <w:rFonts w:ascii="Arial" w:hAnsi="Arial" w:cs="Arial"/>
          <w:sz w:val="16"/>
          <w:szCs w:val="20"/>
        </w:rPr>
        <w:t>-</w:t>
      </w:r>
      <w:r w:rsidRPr="00A30ADB">
        <w:rPr>
          <w:rFonts w:ascii="Arial" w:hAnsi="Arial" w:cs="Arial"/>
          <w:sz w:val="16"/>
          <w:szCs w:val="20"/>
          <w:lang w:val="en-US"/>
        </w:rPr>
        <w:t>0000, ejournal.ilkom.fisip</w:t>
      </w:r>
      <w:r w:rsidRPr="00A30ADB">
        <w:rPr>
          <w:rFonts w:ascii="Arial" w:hAnsi="Arial" w:cs="Arial"/>
          <w:sz w:val="16"/>
          <w:szCs w:val="20"/>
        </w:rPr>
        <w:t>-</w:t>
      </w:r>
      <w:r w:rsidRPr="00A30ADB">
        <w:rPr>
          <w:rFonts w:ascii="Arial" w:hAnsi="Arial" w:cs="Arial"/>
          <w:sz w:val="16"/>
          <w:szCs w:val="20"/>
          <w:lang w:val="en-US"/>
        </w:rPr>
        <w:t>unmul.ac.id</w:t>
      </w:r>
    </w:p>
    <w:p w:rsidR="009A3D15" w:rsidRPr="00A30ADB" w:rsidRDefault="009A3D15" w:rsidP="00CB0CD7">
      <w:pPr>
        <w:rPr>
          <w:rFonts w:ascii="Arial" w:hAnsi="Arial" w:cs="Arial"/>
          <w:sz w:val="16"/>
          <w:szCs w:val="20"/>
          <w:lang w:val="en-US"/>
        </w:rPr>
      </w:pPr>
      <w:r w:rsidRPr="00A30ADB">
        <w:rPr>
          <w:rFonts w:ascii="Arial" w:hAnsi="Arial" w:cs="Arial"/>
          <w:sz w:val="16"/>
          <w:szCs w:val="20"/>
          <w:lang w:val="en-US"/>
        </w:rPr>
        <w:t xml:space="preserve">© copyright 2014  </w:t>
      </w:r>
    </w:p>
    <w:tbl>
      <w:tblPr>
        <w:tblW w:w="7799" w:type="dxa"/>
        <w:tblBorders>
          <w:insideH w:val="single" w:sz="4" w:space="0" w:color="auto"/>
        </w:tblBorders>
        <w:tblLayout w:type="fixed"/>
        <w:tblLook w:val="01E0"/>
      </w:tblPr>
      <w:tblGrid>
        <w:gridCol w:w="7799"/>
      </w:tblGrid>
      <w:tr w:rsidR="00CB0CD7" w:rsidRPr="00E91A59" w:rsidTr="003728F9">
        <w:tc>
          <w:tcPr>
            <w:tcW w:w="7799" w:type="dxa"/>
          </w:tcPr>
          <w:p w:rsidR="00CB0CD7" w:rsidRPr="00E91A59" w:rsidRDefault="00CB0CD7" w:rsidP="003728F9">
            <w:pPr>
              <w:rPr>
                <w:rFonts w:ascii="Arial" w:hAnsi="Arial" w:cs="Arial"/>
                <w:sz w:val="16"/>
                <w:szCs w:val="16"/>
              </w:rPr>
            </w:pPr>
          </w:p>
        </w:tc>
      </w:tr>
    </w:tbl>
    <w:p w:rsidR="00CB0CD7" w:rsidRPr="00B9459C" w:rsidRDefault="00CB0CD7" w:rsidP="00CB0CD7">
      <w:pPr>
        <w:pStyle w:val="FootnoteText"/>
        <w:jc w:val="both"/>
        <w:rPr>
          <w:rFonts w:ascii="Calibri" w:hAnsi="Calibri"/>
          <w:sz w:val="22"/>
          <w:szCs w:val="22"/>
        </w:rPr>
      </w:pPr>
    </w:p>
    <w:p w:rsidR="00CB0CD7" w:rsidRPr="00B9459C" w:rsidRDefault="00CB0CD7" w:rsidP="00CB0CD7">
      <w:pPr>
        <w:pStyle w:val="FootnoteText"/>
        <w:jc w:val="both"/>
        <w:rPr>
          <w:rFonts w:ascii="Calibri" w:hAnsi="Calibri"/>
          <w:sz w:val="22"/>
          <w:szCs w:val="22"/>
        </w:rPr>
      </w:pPr>
    </w:p>
    <w:p w:rsidR="00CB0CD7" w:rsidRPr="00EA25B8" w:rsidRDefault="00CB0CD7" w:rsidP="00CB0CD7">
      <w:pPr>
        <w:pStyle w:val="FootnoteText"/>
        <w:jc w:val="both"/>
        <w:rPr>
          <w:rFonts w:ascii="Calibri" w:hAnsi="Calibri"/>
          <w:sz w:val="28"/>
          <w:szCs w:val="28"/>
        </w:rPr>
      </w:pPr>
    </w:p>
    <w:p w:rsidR="00FD12C3" w:rsidRPr="00EA25B8" w:rsidRDefault="00FD12C3" w:rsidP="00CB0CD7">
      <w:pPr>
        <w:pStyle w:val="FootnoteText"/>
        <w:jc w:val="center"/>
        <w:rPr>
          <w:b/>
          <w:bCs/>
          <w:sz w:val="28"/>
          <w:szCs w:val="28"/>
          <w:lang w:val="en-US"/>
        </w:rPr>
      </w:pPr>
      <w:r w:rsidRPr="00EA25B8">
        <w:rPr>
          <w:b/>
          <w:bCs/>
          <w:sz w:val="28"/>
          <w:szCs w:val="28"/>
          <w:lang w:val="en-US"/>
        </w:rPr>
        <w:t>STUDI TENTANG EFEKTIFITAS DALAM SOSIALISASI</w:t>
      </w:r>
      <w:r w:rsidR="008C35B5" w:rsidRPr="00EA25B8">
        <w:rPr>
          <w:b/>
          <w:bCs/>
          <w:sz w:val="28"/>
          <w:szCs w:val="28"/>
          <w:lang w:val="id-ID"/>
        </w:rPr>
        <w:t xml:space="preserve"> </w:t>
      </w:r>
      <w:r w:rsidRPr="00EA25B8">
        <w:rPr>
          <w:b/>
          <w:bCs/>
          <w:sz w:val="28"/>
          <w:szCs w:val="28"/>
          <w:lang w:val="en-US"/>
        </w:rPr>
        <w:t>KARTU TANDA PENDUDUK ELEKTRONIC (</w:t>
      </w:r>
      <w:r w:rsidR="00981E15" w:rsidRPr="00EA25B8">
        <w:rPr>
          <w:b/>
          <w:sz w:val="28"/>
          <w:szCs w:val="28"/>
        </w:rPr>
        <w:t>e-KTP</w:t>
      </w:r>
      <w:r w:rsidRPr="00EA25B8">
        <w:rPr>
          <w:b/>
          <w:bCs/>
          <w:sz w:val="28"/>
          <w:szCs w:val="28"/>
          <w:lang w:val="en-US"/>
        </w:rPr>
        <w:t xml:space="preserve">) </w:t>
      </w:r>
    </w:p>
    <w:p w:rsidR="00F778E6" w:rsidRDefault="00FD12C3" w:rsidP="00CB0CD7">
      <w:pPr>
        <w:pStyle w:val="FootnoteText"/>
        <w:jc w:val="center"/>
        <w:rPr>
          <w:b/>
          <w:bCs/>
          <w:sz w:val="28"/>
          <w:szCs w:val="28"/>
          <w:lang w:val="en-US"/>
        </w:rPr>
      </w:pPr>
      <w:r w:rsidRPr="00EA25B8">
        <w:rPr>
          <w:b/>
          <w:bCs/>
          <w:sz w:val="28"/>
          <w:szCs w:val="28"/>
          <w:lang w:val="en-US"/>
        </w:rPr>
        <w:t xml:space="preserve">DI KELURAHAN SEMPAJA SELATAN </w:t>
      </w:r>
    </w:p>
    <w:p w:rsidR="00CB0CD7" w:rsidRPr="00EA25B8" w:rsidRDefault="00FD12C3" w:rsidP="00CB0CD7">
      <w:pPr>
        <w:pStyle w:val="FootnoteText"/>
        <w:jc w:val="center"/>
        <w:rPr>
          <w:b/>
          <w:bCs/>
          <w:i/>
          <w:sz w:val="28"/>
          <w:szCs w:val="28"/>
          <w:lang w:val="id-ID"/>
        </w:rPr>
      </w:pPr>
      <w:r w:rsidRPr="00EA25B8">
        <w:rPr>
          <w:b/>
          <w:bCs/>
          <w:sz w:val="28"/>
          <w:szCs w:val="28"/>
          <w:lang w:val="en-US"/>
        </w:rPr>
        <w:t>KOTA SAMARINDA</w:t>
      </w:r>
    </w:p>
    <w:p w:rsidR="00CB0CD7" w:rsidRDefault="00CB0CD7" w:rsidP="00CB0CD7">
      <w:pPr>
        <w:pStyle w:val="FootnoteText"/>
        <w:spacing w:line="720" w:lineRule="auto"/>
        <w:jc w:val="both"/>
        <w:rPr>
          <w:sz w:val="22"/>
          <w:szCs w:val="22"/>
          <w:lang w:val="en-US"/>
        </w:rPr>
      </w:pPr>
      <w:r>
        <w:rPr>
          <w:sz w:val="22"/>
          <w:szCs w:val="22"/>
          <w:lang w:val="id-ID"/>
        </w:rPr>
        <w:t>\</w:t>
      </w:r>
    </w:p>
    <w:p w:rsidR="00CB0CD7" w:rsidRPr="004A4AC0" w:rsidRDefault="00FD12C3" w:rsidP="00CB0CD7">
      <w:pPr>
        <w:pStyle w:val="FootnoteText"/>
        <w:spacing w:line="720" w:lineRule="auto"/>
        <w:jc w:val="center"/>
        <w:rPr>
          <w:b/>
          <w:bCs/>
          <w:sz w:val="24"/>
          <w:szCs w:val="24"/>
          <w:lang w:val="id-ID"/>
        </w:rPr>
      </w:pPr>
      <w:r>
        <w:rPr>
          <w:b/>
          <w:bCs/>
          <w:sz w:val="24"/>
          <w:szCs w:val="24"/>
        </w:rPr>
        <w:t>Andi Dahlia Nurul Maulida</w:t>
      </w:r>
      <w:r w:rsidR="00CB0CD7" w:rsidRPr="006E7729">
        <w:rPr>
          <w:b/>
          <w:bCs/>
          <w:sz w:val="24"/>
          <w:szCs w:val="24"/>
        </w:rPr>
        <w:t xml:space="preserve"> </w:t>
      </w:r>
      <w:r w:rsidR="00CB0CD7" w:rsidRPr="006E7729">
        <w:rPr>
          <w:rStyle w:val="FootnoteReference"/>
          <w:b/>
          <w:bCs/>
          <w:sz w:val="24"/>
          <w:szCs w:val="24"/>
        </w:rPr>
        <w:footnoteReference w:id="2"/>
      </w:r>
    </w:p>
    <w:p w:rsidR="00CB0CD7" w:rsidRPr="003C05C2" w:rsidRDefault="00CB0CD7" w:rsidP="00CB0CD7">
      <w:pPr>
        <w:pStyle w:val="FootnoteText"/>
        <w:jc w:val="center"/>
        <w:rPr>
          <w:b/>
          <w:bCs/>
          <w:i/>
          <w:iCs/>
          <w:sz w:val="23"/>
          <w:szCs w:val="23"/>
          <w:lang w:val="id-ID"/>
        </w:rPr>
      </w:pPr>
      <w:r>
        <w:rPr>
          <w:b/>
          <w:bCs/>
          <w:i/>
          <w:iCs/>
          <w:sz w:val="23"/>
          <w:szCs w:val="23"/>
        </w:rPr>
        <w:t xml:space="preserve">Abstrak </w:t>
      </w:r>
    </w:p>
    <w:p w:rsidR="00CB0CD7" w:rsidRPr="00A30ADB" w:rsidRDefault="003D15DB" w:rsidP="00332913">
      <w:pPr>
        <w:pStyle w:val="Default"/>
        <w:ind w:right="130"/>
        <w:jc w:val="both"/>
        <w:rPr>
          <w:i/>
          <w:iCs/>
          <w:sz w:val="23"/>
          <w:szCs w:val="23"/>
        </w:rPr>
      </w:pPr>
      <w:r>
        <w:rPr>
          <w:i/>
          <w:iCs/>
          <w:sz w:val="23"/>
          <w:szCs w:val="23"/>
        </w:rPr>
        <w:t xml:space="preserve">      </w:t>
      </w:r>
      <w:r w:rsidR="00FD12C3" w:rsidRPr="00981E15">
        <w:rPr>
          <w:i/>
          <w:iCs/>
          <w:sz w:val="23"/>
          <w:szCs w:val="23"/>
        </w:rPr>
        <w:t>S</w:t>
      </w:r>
      <w:r w:rsidR="00B64A99" w:rsidRPr="00981E15">
        <w:rPr>
          <w:i/>
          <w:iCs/>
          <w:sz w:val="23"/>
          <w:szCs w:val="23"/>
        </w:rPr>
        <w:t>osialisasi dari s</w:t>
      </w:r>
      <w:r w:rsidR="00FD12C3" w:rsidRPr="00981E15">
        <w:rPr>
          <w:i/>
          <w:iCs/>
          <w:sz w:val="23"/>
          <w:szCs w:val="23"/>
        </w:rPr>
        <w:t xml:space="preserve">uatu program </w:t>
      </w:r>
      <w:r w:rsidR="00B64A99" w:rsidRPr="00981E15">
        <w:rPr>
          <w:i/>
          <w:iCs/>
          <w:sz w:val="23"/>
          <w:szCs w:val="23"/>
        </w:rPr>
        <w:t>atau kebijakan pemerintah</w:t>
      </w:r>
      <w:r w:rsidR="00FD12C3" w:rsidRPr="00981E15">
        <w:rPr>
          <w:i/>
          <w:iCs/>
          <w:sz w:val="23"/>
          <w:szCs w:val="23"/>
        </w:rPr>
        <w:t xml:space="preserve"> tidak lepas dari </w:t>
      </w:r>
      <w:r w:rsidR="00B64A99" w:rsidRPr="00981E15">
        <w:rPr>
          <w:i/>
          <w:iCs/>
          <w:sz w:val="23"/>
          <w:szCs w:val="23"/>
        </w:rPr>
        <w:t xml:space="preserve">tanggung jawab dan </w:t>
      </w:r>
      <w:r w:rsidR="00FD12C3" w:rsidRPr="00981E15">
        <w:rPr>
          <w:i/>
          <w:iCs/>
          <w:sz w:val="23"/>
          <w:szCs w:val="23"/>
        </w:rPr>
        <w:t>peran</w:t>
      </w:r>
      <w:r w:rsidR="00B64A99" w:rsidRPr="00981E15">
        <w:rPr>
          <w:i/>
          <w:iCs/>
          <w:sz w:val="23"/>
          <w:szCs w:val="23"/>
        </w:rPr>
        <w:t xml:space="preserve"> aparatur pemerintahan, upaya dan tahapan</w:t>
      </w:r>
      <w:r w:rsidR="00B64A99" w:rsidRPr="00981E15">
        <w:rPr>
          <w:i/>
          <w:iCs/>
          <w:sz w:val="23"/>
          <w:szCs w:val="23"/>
        </w:rPr>
        <w:sym w:font="Symbol" w:char="F02D"/>
      </w:r>
      <w:r w:rsidR="00B64A99" w:rsidRPr="00981E15">
        <w:rPr>
          <w:i/>
          <w:iCs/>
          <w:sz w:val="23"/>
          <w:szCs w:val="23"/>
        </w:rPr>
        <w:t xml:space="preserve">tahapan yang terencana, terorganisir dan kerjasama yang baik diharapkan mampu mencapai hasil yang </w:t>
      </w:r>
      <w:r w:rsidR="00FC5992" w:rsidRPr="00981E15">
        <w:rPr>
          <w:i/>
          <w:iCs/>
          <w:sz w:val="23"/>
          <w:szCs w:val="23"/>
        </w:rPr>
        <w:t>efektif</w:t>
      </w:r>
      <w:r w:rsidR="00B64A99" w:rsidRPr="00981E15">
        <w:rPr>
          <w:i/>
          <w:iCs/>
          <w:sz w:val="23"/>
          <w:szCs w:val="23"/>
        </w:rPr>
        <w:t xml:space="preserve"> dan sesuai dengan</w:t>
      </w:r>
      <w:r w:rsidR="00FC5992" w:rsidRPr="00981E15">
        <w:rPr>
          <w:i/>
          <w:iCs/>
          <w:sz w:val="23"/>
          <w:szCs w:val="23"/>
        </w:rPr>
        <w:t xml:space="preserve"> target yang ditentukan sebelumnya. </w:t>
      </w:r>
      <w:proofErr w:type="gramStart"/>
      <w:r w:rsidR="00FC5992" w:rsidRPr="00981E15">
        <w:rPr>
          <w:i/>
          <w:iCs/>
          <w:sz w:val="23"/>
          <w:szCs w:val="23"/>
        </w:rPr>
        <w:t xml:space="preserve">Efektifitas dalam sosialisasi </w:t>
      </w:r>
      <w:r w:rsidR="00981E15" w:rsidRPr="00981E15">
        <w:rPr>
          <w:i/>
        </w:rPr>
        <w:t>e-KTP</w:t>
      </w:r>
      <w:r w:rsidR="00FC5992" w:rsidRPr="00981E15">
        <w:rPr>
          <w:i/>
          <w:iCs/>
          <w:sz w:val="23"/>
          <w:szCs w:val="23"/>
        </w:rPr>
        <w:t xml:space="preserve"> di Kelurahan Sempaja Selatan diukur dari (1) pencapaian tujuan, (2) integrasi, (3) adaptasi.</w:t>
      </w:r>
      <w:proofErr w:type="gramEnd"/>
      <w:r w:rsidR="00FC5992" w:rsidRPr="00981E15">
        <w:rPr>
          <w:i/>
          <w:iCs/>
          <w:sz w:val="23"/>
          <w:szCs w:val="23"/>
        </w:rPr>
        <w:t xml:space="preserve"> </w:t>
      </w:r>
      <w:proofErr w:type="gramStart"/>
      <w:r w:rsidR="00FD12C3" w:rsidRPr="00981E15">
        <w:rPr>
          <w:i/>
          <w:iCs/>
          <w:sz w:val="23"/>
          <w:szCs w:val="23"/>
        </w:rPr>
        <w:t>Pen</w:t>
      </w:r>
      <w:r w:rsidR="00FC5992" w:rsidRPr="00981E15">
        <w:rPr>
          <w:i/>
          <w:iCs/>
          <w:sz w:val="23"/>
          <w:szCs w:val="23"/>
        </w:rPr>
        <w:t>capaian tujuan terdiri dari tiga faktor (1) Kurun Waktu Pencapaian ditentukan (2) Sasaran merupakan target yang konkrit (3) Dasar Hukum.</w:t>
      </w:r>
      <w:proofErr w:type="gramEnd"/>
      <w:r w:rsidR="00FC5992" w:rsidRPr="00981E15">
        <w:rPr>
          <w:i/>
          <w:iCs/>
          <w:sz w:val="23"/>
          <w:szCs w:val="23"/>
        </w:rPr>
        <w:t xml:space="preserve"> Integrasi terdiri dari dua faktor (1) Prosedur (2) proses sosialisasi. </w:t>
      </w:r>
      <w:proofErr w:type="gramStart"/>
      <w:r w:rsidR="00FC5992" w:rsidRPr="00981E15">
        <w:rPr>
          <w:i/>
          <w:iCs/>
          <w:sz w:val="23"/>
          <w:szCs w:val="23"/>
        </w:rPr>
        <w:t>Sedangkan adaptasi terdiri dari dua faktor (1) Peningkatan Kemampuan (2) Sarana dan prasarana.</w:t>
      </w:r>
      <w:proofErr w:type="gramEnd"/>
      <w:r w:rsidR="00A30ADB">
        <w:rPr>
          <w:i/>
          <w:iCs/>
          <w:sz w:val="23"/>
          <w:szCs w:val="23"/>
          <w:lang w:val="id-ID"/>
        </w:rPr>
        <w:t xml:space="preserve"> </w:t>
      </w:r>
      <w:r w:rsidR="00FD12C3" w:rsidRPr="00981E15">
        <w:rPr>
          <w:i/>
          <w:iCs/>
          <w:sz w:val="23"/>
          <w:szCs w:val="23"/>
        </w:rPr>
        <w:t xml:space="preserve">Faktor pendukung </w:t>
      </w:r>
      <w:r w:rsidR="00FC5992" w:rsidRPr="00981E15">
        <w:rPr>
          <w:i/>
          <w:iCs/>
          <w:sz w:val="23"/>
          <w:szCs w:val="23"/>
        </w:rPr>
        <w:t xml:space="preserve">sosialisasi </w:t>
      </w:r>
      <w:r w:rsidR="00981E15" w:rsidRPr="00981E15">
        <w:rPr>
          <w:i/>
        </w:rPr>
        <w:t>e-KTP</w:t>
      </w:r>
      <w:r w:rsidR="00FC5992" w:rsidRPr="00981E15">
        <w:rPr>
          <w:i/>
          <w:iCs/>
          <w:sz w:val="23"/>
          <w:szCs w:val="23"/>
        </w:rPr>
        <w:t xml:space="preserve"> di Kelurahan Sempaja </w:t>
      </w:r>
      <w:proofErr w:type="gramStart"/>
      <w:r w:rsidR="00FC5992" w:rsidRPr="00981E15">
        <w:rPr>
          <w:i/>
          <w:iCs/>
          <w:sz w:val="23"/>
          <w:szCs w:val="23"/>
        </w:rPr>
        <w:t xml:space="preserve">Selatan </w:t>
      </w:r>
      <w:r w:rsidR="00FD12C3" w:rsidRPr="00981E15">
        <w:rPr>
          <w:i/>
          <w:iCs/>
          <w:sz w:val="23"/>
          <w:szCs w:val="23"/>
        </w:rPr>
        <w:t xml:space="preserve"> adalah</w:t>
      </w:r>
      <w:proofErr w:type="gramEnd"/>
      <w:r w:rsidR="00FD12C3" w:rsidRPr="00981E15">
        <w:rPr>
          <w:i/>
          <w:iCs/>
          <w:sz w:val="23"/>
          <w:szCs w:val="23"/>
        </w:rPr>
        <w:t xml:space="preserve"> </w:t>
      </w:r>
      <w:r w:rsidR="00981E15" w:rsidRPr="00981E15">
        <w:rPr>
          <w:i/>
        </w:rPr>
        <w:t>e-KTP</w:t>
      </w:r>
      <w:r w:rsidR="00CD1264" w:rsidRPr="00981E15">
        <w:rPr>
          <w:i/>
          <w:iCs/>
          <w:sz w:val="23"/>
          <w:szCs w:val="23"/>
        </w:rPr>
        <w:t xml:space="preserve"> yang bersifat wajib dan informasi mengenai </w:t>
      </w:r>
      <w:r w:rsidR="00981E15" w:rsidRPr="00981E15">
        <w:rPr>
          <w:i/>
        </w:rPr>
        <w:t>e-KTP</w:t>
      </w:r>
      <w:r w:rsidR="00CD1264" w:rsidRPr="00981E15">
        <w:rPr>
          <w:i/>
          <w:iCs/>
          <w:sz w:val="23"/>
          <w:szCs w:val="23"/>
        </w:rPr>
        <w:t xml:space="preserve"> yang dapat diakses melalui media massa. </w:t>
      </w:r>
      <w:r w:rsidR="00FD12C3" w:rsidRPr="00981E15">
        <w:rPr>
          <w:i/>
          <w:iCs/>
          <w:sz w:val="23"/>
          <w:szCs w:val="23"/>
        </w:rPr>
        <w:t xml:space="preserve">Sedangkan hambatan yang dihadapi adalah </w:t>
      </w:r>
      <w:r w:rsidR="00CD1264" w:rsidRPr="00981E15">
        <w:rPr>
          <w:i/>
          <w:iCs/>
          <w:sz w:val="23"/>
          <w:szCs w:val="23"/>
        </w:rPr>
        <w:t xml:space="preserve">kurangnya kerjasama yang terjalin antara aparatur pemerintah dilingkup Kecamatan, Kelurahan dan RT, kurangnya </w:t>
      </w:r>
      <w:r w:rsidR="00FD12C3" w:rsidRPr="00981E15">
        <w:rPr>
          <w:i/>
          <w:iCs/>
          <w:sz w:val="23"/>
          <w:szCs w:val="23"/>
        </w:rPr>
        <w:t xml:space="preserve">komunikasi yang terjalin antara </w:t>
      </w:r>
      <w:r w:rsidR="00CD1264" w:rsidRPr="00981E15">
        <w:rPr>
          <w:i/>
          <w:iCs/>
          <w:sz w:val="23"/>
          <w:szCs w:val="23"/>
        </w:rPr>
        <w:t xml:space="preserve">aparatur pemerintahan </w:t>
      </w:r>
      <w:r w:rsidR="00FD12C3" w:rsidRPr="00981E15">
        <w:rPr>
          <w:i/>
          <w:iCs/>
          <w:sz w:val="23"/>
          <w:szCs w:val="23"/>
        </w:rPr>
        <w:t xml:space="preserve">dan masyarakat serta </w:t>
      </w:r>
      <w:r w:rsidR="00CD1264" w:rsidRPr="00981E15">
        <w:rPr>
          <w:i/>
          <w:iCs/>
          <w:sz w:val="23"/>
          <w:szCs w:val="23"/>
        </w:rPr>
        <w:t>kurangnya kepedulian masyarakat sekitar terhadap kebijakan baru pemerintah</w:t>
      </w:r>
      <w:r w:rsidR="003D082D" w:rsidRPr="00981E15">
        <w:rPr>
          <w:i/>
          <w:lang w:val="id-ID"/>
        </w:rPr>
        <w:t>.</w:t>
      </w:r>
      <w:r w:rsidR="00F43B88" w:rsidRPr="00981E15">
        <w:rPr>
          <w:i/>
        </w:rPr>
        <w:t xml:space="preserve"> </w:t>
      </w:r>
    </w:p>
    <w:p w:rsidR="00CB0CD7" w:rsidRPr="00ED1CCD" w:rsidRDefault="00CB0CD7" w:rsidP="00CB0CD7">
      <w:pPr>
        <w:pStyle w:val="FootnoteText"/>
        <w:jc w:val="both"/>
        <w:rPr>
          <w:i/>
          <w:iCs/>
          <w:sz w:val="23"/>
          <w:szCs w:val="23"/>
          <w:lang w:val="id-ID"/>
        </w:rPr>
      </w:pPr>
    </w:p>
    <w:p w:rsidR="00CB0CD7" w:rsidRPr="00A30ADB" w:rsidRDefault="00CB0CD7" w:rsidP="00CB0CD7">
      <w:pPr>
        <w:pStyle w:val="FootnoteText"/>
        <w:jc w:val="both"/>
        <w:rPr>
          <w:i/>
          <w:iCs/>
          <w:sz w:val="23"/>
          <w:szCs w:val="23"/>
          <w:lang w:val="id-ID"/>
        </w:rPr>
      </w:pPr>
      <w:r>
        <w:rPr>
          <w:b/>
          <w:bCs/>
          <w:i/>
          <w:iCs/>
          <w:sz w:val="23"/>
          <w:szCs w:val="23"/>
        </w:rPr>
        <w:t>Kata Kunci</w:t>
      </w:r>
      <w:r>
        <w:rPr>
          <w:b/>
          <w:bCs/>
          <w:i/>
          <w:iCs/>
          <w:sz w:val="23"/>
          <w:szCs w:val="23"/>
          <w:lang w:val="id-ID"/>
        </w:rPr>
        <w:t xml:space="preserve"> </w:t>
      </w:r>
      <w:r w:rsidRPr="006E7729">
        <w:rPr>
          <w:b/>
          <w:bCs/>
          <w:i/>
          <w:iCs/>
          <w:sz w:val="23"/>
          <w:szCs w:val="23"/>
        </w:rPr>
        <w:t>:</w:t>
      </w:r>
      <w:r w:rsidRPr="006E7729">
        <w:rPr>
          <w:i/>
          <w:iCs/>
          <w:sz w:val="23"/>
          <w:szCs w:val="23"/>
        </w:rPr>
        <w:t xml:space="preserve"> </w:t>
      </w:r>
      <w:r w:rsidR="00CD1264">
        <w:rPr>
          <w:i/>
          <w:iCs/>
          <w:sz w:val="23"/>
          <w:szCs w:val="23"/>
        </w:rPr>
        <w:t>efektifita</w:t>
      </w:r>
      <w:r w:rsidR="003B71B6">
        <w:rPr>
          <w:i/>
          <w:iCs/>
          <w:sz w:val="23"/>
          <w:szCs w:val="23"/>
          <w:lang w:val="id-ID"/>
        </w:rPr>
        <w:t xml:space="preserve">s </w:t>
      </w:r>
      <w:r w:rsidR="00981E15">
        <w:rPr>
          <w:i/>
          <w:iCs/>
          <w:sz w:val="23"/>
          <w:szCs w:val="23"/>
        </w:rPr>
        <w:t>sosialisasi</w:t>
      </w:r>
      <w:r w:rsidR="003D082D">
        <w:rPr>
          <w:i/>
          <w:iCs/>
          <w:sz w:val="23"/>
          <w:szCs w:val="23"/>
          <w:lang w:val="en-US"/>
        </w:rPr>
        <w:t xml:space="preserve">, </w:t>
      </w:r>
      <w:r w:rsidR="00B1435C" w:rsidRPr="00981E15">
        <w:rPr>
          <w:i/>
        </w:rPr>
        <w:t>e-KTP</w:t>
      </w:r>
    </w:p>
    <w:p w:rsidR="00FD12C3" w:rsidRDefault="00FD12C3">
      <w:pPr>
        <w:ind w:left="1714" w:hanging="360"/>
        <w:rPr>
          <w:b/>
          <w:bCs/>
          <w:sz w:val="23"/>
          <w:szCs w:val="23"/>
          <w:lang w:val="en-US"/>
        </w:rPr>
      </w:pPr>
    </w:p>
    <w:p w:rsidR="00CB0CD7" w:rsidRDefault="00CB0CD7" w:rsidP="00CB0CD7">
      <w:pPr>
        <w:pStyle w:val="FootnoteText"/>
        <w:jc w:val="both"/>
        <w:rPr>
          <w:b/>
          <w:bCs/>
          <w:sz w:val="23"/>
          <w:szCs w:val="23"/>
          <w:lang w:val="en-US"/>
        </w:rPr>
      </w:pPr>
      <w:r>
        <w:rPr>
          <w:b/>
          <w:bCs/>
          <w:sz w:val="23"/>
          <w:szCs w:val="23"/>
          <w:lang w:val="en-US"/>
        </w:rPr>
        <w:t>P</w:t>
      </w:r>
      <w:r>
        <w:rPr>
          <w:b/>
          <w:bCs/>
          <w:sz w:val="23"/>
          <w:szCs w:val="23"/>
          <w:lang w:val="id-ID"/>
        </w:rPr>
        <w:t>endahuluan</w:t>
      </w:r>
      <w:r>
        <w:rPr>
          <w:b/>
          <w:bCs/>
          <w:sz w:val="23"/>
          <w:szCs w:val="23"/>
          <w:lang w:val="en-US"/>
        </w:rPr>
        <w:t xml:space="preserve"> </w:t>
      </w:r>
    </w:p>
    <w:p w:rsidR="00CD1264" w:rsidRDefault="00B1435C" w:rsidP="00B1435C">
      <w:pPr>
        <w:autoSpaceDE w:val="0"/>
        <w:autoSpaceDN w:val="0"/>
        <w:adjustRightInd w:val="0"/>
        <w:jc w:val="both"/>
        <w:rPr>
          <w:lang w:val="en-US"/>
        </w:rPr>
      </w:pPr>
      <w:r>
        <w:rPr>
          <w:lang w:val="en-US"/>
        </w:rPr>
        <w:t xml:space="preserve">     </w:t>
      </w:r>
      <w:r w:rsidR="00CD1264">
        <w:rPr>
          <w:lang w:val="en-US"/>
        </w:rPr>
        <w:t xml:space="preserve">e-KTP adalah kartu tanda penduduk yang dibuat secara elektronik, dalam artian baik dari segi fisik maupun penggunaannya berfungsi secara komputerisasi. Program e-KTP mulai </w:t>
      </w:r>
      <w:r w:rsidR="00CD1264" w:rsidRPr="007F2DB4">
        <w:t xml:space="preserve">dilaksanakan </w:t>
      </w:r>
      <w:r w:rsidR="00CD1264">
        <w:rPr>
          <w:lang w:val="en-US"/>
        </w:rPr>
        <w:t xml:space="preserve">oleh Kementrian Dalam Negeri Republik Indonesia pada bulan februari 2011 dimana pelaksanaannya terbagi dalam dua tahap. Tahap pertama dimulai pada tahun 2011 dan berakhir pada 30 april 2012 yang mencakup 67 juta penduduk di </w:t>
      </w:r>
      <w:r w:rsidR="00CD1264">
        <w:rPr>
          <w:lang w:val="en-US"/>
        </w:rPr>
        <w:lastRenderedPageBreak/>
        <w:t>2.348 kecamatan dan 197 kabupaten/kota. Sedangkan tahap kedua mencakup 105 juta penduduk yang tersebar di 300 kabupaten/kota lainnya di Indonesia. Secara keseluruhan pada akhir 2012, ditargetkan setidaknya 172 juta penduduk sudah memiliki e-KTP.</w:t>
      </w:r>
      <w:r w:rsidR="00CD1264">
        <w:t xml:space="preserve"> </w:t>
      </w:r>
    </w:p>
    <w:p w:rsidR="00CD1264" w:rsidRDefault="00B1435C" w:rsidP="00B1435C">
      <w:pPr>
        <w:autoSpaceDE w:val="0"/>
        <w:autoSpaceDN w:val="0"/>
        <w:adjustRightInd w:val="0"/>
        <w:jc w:val="both"/>
        <w:rPr>
          <w:lang w:val="en-US"/>
        </w:rPr>
      </w:pPr>
      <w:r>
        <w:rPr>
          <w:lang w:val="en-US"/>
        </w:rPr>
        <w:t xml:space="preserve">     </w:t>
      </w:r>
      <w:r w:rsidR="00CD1264">
        <w:t xml:space="preserve">Pemerintah Propinsi Kalimantan Timur berusaha melaksanakan Program </w:t>
      </w:r>
      <w:r w:rsidR="00CD1264">
        <w:rPr>
          <w:lang w:val="en-US"/>
        </w:rPr>
        <w:t>e-KTP</w:t>
      </w:r>
      <w:r w:rsidR="00CD1264">
        <w:t xml:space="preserve"> karena telah menandatangani komitmen untuk menggelar </w:t>
      </w:r>
      <w:r w:rsidR="00CD1264">
        <w:rPr>
          <w:lang w:val="en-US"/>
        </w:rPr>
        <w:t>e-KTP</w:t>
      </w:r>
      <w:r w:rsidR="00CD1264">
        <w:t xml:space="preserve"> tersebut di 7 Kabupaten/Kota pada tahun 2011. Kendala dalam penerapan </w:t>
      </w:r>
      <w:r w:rsidR="00CD1264">
        <w:rPr>
          <w:lang w:val="en-US"/>
        </w:rPr>
        <w:t>e-KTP</w:t>
      </w:r>
      <w:r w:rsidR="00CD1264" w:rsidRPr="007F2DB4">
        <w:t xml:space="preserve"> di Samarinda adalah</w:t>
      </w:r>
      <w:r w:rsidR="00CD1264">
        <w:t xml:space="preserve"> jumlah penduduknya yang besar yaitu lebih dari 800 ribu jiwa dan pertumbuhan penduduk sebesar 7% dalam dua tahun terakhir.</w:t>
      </w:r>
      <w:r w:rsidR="00CD1264">
        <w:rPr>
          <w:lang w:val="en-US"/>
        </w:rPr>
        <w:t xml:space="preserve"> Dalam pendataan yang dilakukan oleh Disdukcapil, masyarakat Samarinda yang belum rekam Kartu tanda penduduk elektronik</w:t>
      </w:r>
      <w:r w:rsidR="00CD1264" w:rsidRPr="00336B21">
        <w:rPr>
          <w:lang w:val="en-US"/>
        </w:rPr>
        <w:t xml:space="preserve"> </w:t>
      </w:r>
      <w:r w:rsidR="00CD1264">
        <w:rPr>
          <w:lang w:val="en-US"/>
        </w:rPr>
        <w:t xml:space="preserve">e-KTP terbilang banyak hingga bulan april 2013, jumlah penduduk yang belum merekam data e-KTP sebanyak 255 ribu orang, sedangkan yang sudah terekam sekitar 400 ribu orang. </w:t>
      </w:r>
      <w:r w:rsidR="00CD1264">
        <w:t>Untuk mengatasinya dibutuhkan dukungan dan kerjasama yang luas bukan hanya dari Kementerian Dalam Negeri, tetapi juga butuh dukungan dari BPPT, Menkominfo, LSM, dan Pemerintah Daerah.</w:t>
      </w:r>
    </w:p>
    <w:p w:rsidR="00CD1264" w:rsidRDefault="00B1435C" w:rsidP="00B1435C">
      <w:pPr>
        <w:autoSpaceDE w:val="0"/>
        <w:autoSpaceDN w:val="0"/>
        <w:adjustRightInd w:val="0"/>
        <w:jc w:val="both"/>
        <w:rPr>
          <w:lang w:val="en-US"/>
        </w:rPr>
      </w:pPr>
      <w:r>
        <w:rPr>
          <w:lang w:val="en-US"/>
        </w:rPr>
        <w:t xml:space="preserve">     </w:t>
      </w:r>
      <w:r w:rsidR="00CD1264">
        <w:rPr>
          <w:lang w:val="en-US"/>
        </w:rPr>
        <w:t xml:space="preserve">Kelurahan Sempaja Selatan merupakan Kelurahan dengan jumlah penduduk terbanyak di Kecamatan Samarinda Utara. Dengan jumlah warga belum rekam e-KTP terbanyak  diantara 5 Kelurahan yang ada di Kecamatan Samarinda Utara. (data Mei 2013) Masalah atau hambatan yang  terjadi antara lain, warga yang meninggal, pindah tempat tinggal atau perubahan data yang belum tercatat di Kelurahan. Hambatan juga dapat terjadi ketika warga masyarakat kurang memahami peraturan undang undang yang berkaitan dengan e-KTP, kendala wilayah yang luas dan tidak tertangani dengan baik sehingga menghambat cakupan operasionalnya, kendala administrasi, misalkan warga masyarakat belum mengganti KTP Nasional lama dengan KTP SIAK, belum mengganti KK merah dengan KK biru yang menggunakan NIK dan kebiasaan masyarakat yang enggan mengurus e-KTP karena menganggap belum penting/bermanfaat baginya. </w:t>
      </w:r>
    </w:p>
    <w:p w:rsidR="00CD1264" w:rsidRPr="00F213FE" w:rsidRDefault="00B1435C" w:rsidP="00B1435C">
      <w:pPr>
        <w:autoSpaceDE w:val="0"/>
        <w:autoSpaceDN w:val="0"/>
        <w:adjustRightInd w:val="0"/>
        <w:jc w:val="both"/>
        <w:rPr>
          <w:lang w:val="en-US"/>
        </w:rPr>
      </w:pPr>
      <w:r>
        <w:rPr>
          <w:lang w:val="en-US"/>
        </w:rPr>
        <w:t xml:space="preserve">     </w:t>
      </w:r>
      <w:r w:rsidR="00CD1264">
        <w:rPr>
          <w:lang w:val="en-US"/>
        </w:rPr>
        <w:t>Sosialisasi e-KTP merupakan salah satu kegiatan komunikasi dan jembatan informasi yang berperan aktif sebagai media informasi pembelajaran atau penyebaran pengetahuan mengenai e-KTP dari aparatur pemerintahan kepada masyarakat umum yang menjadi kewenangannya.  Pentingnya sosialisasi yang efektif dan berkualitas berpengaruh besar terhadap pengetahuan masyarakat tentang e-KTP dan tingkat partisipasi masyarakat dalam melaksanakan pembuatan e-KTP</w:t>
      </w:r>
      <w:r w:rsidR="00CD1264" w:rsidRPr="00A319D9">
        <w:t>. Selain itu juga</w:t>
      </w:r>
      <w:r w:rsidR="00CD1264">
        <w:t>,</w:t>
      </w:r>
      <w:r w:rsidR="00CD1264" w:rsidRPr="00A319D9">
        <w:t xml:space="preserve"> sosialisasi sangat penting dilakukan kepada masyarakat apalagi masyarakat yang tergolong masih rendah pengetahuannya terhadap hal yang baru </w:t>
      </w:r>
      <w:r w:rsidR="00CD1264">
        <w:rPr>
          <w:lang w:val="en-US"/>
        </w:rPr>
        <w:t>yang berkaitan dengan teknologi informasi dan juga</w:t>
      </w:r>
      <w:r w:rsidR="00CD1264" w:rsidRPr="00A319D9">
        <w:t xml:space="preserve"> </w:t>
      </w:r>
      <w:r w:rsidR="00CD1264">
        <w:rPr>
          <w:lang w:val="en-US"/>
        </w:rPr>
        <w:t xml:space="preserve">sebagian </w:t>
      </w:r>
      <w:r w:rsidR="00CD1264" w:rsidRPr="00A319D9">
        <w:t xml:space="preserve">masyarakat </w:t>
      </w:r>
      <w:r w:rsidR="00CD1264">
        <w:t xml:space="preserve">di pinggiran kota </w:t>
      </w:r>
      <w:r w:rsidR="00CD1264" w:rsidRPr="00A319D9">
        <w:t xml:space="preserve">yang lebih mementingkan memilih untuk bekerja </w:t>
      </w:r>
      <w:r w:rsidR="00CD1264">
        <w:rPr>
          <w:lang w:val="en-US"/>
        </w:rPr>
        <w:t>untuk memenuhi kebutuhan sehari harinya.</w:t>
      </w:r>
    </w:p>
    <w:p w:rsidR="00CB0CD7" w:rsidRDefault="00CB0CD7" w:rsidP="00F43B88">
      <w:pPr>
        <w:jc w:val="both"/>
        <w:rPr>
          <w:sz w:val="23"/>
          <w:szCs w:val="23"/>
        </w:rPr>
      </w:pPr>
      <w:r w:rsidRPr="006E7729">
        <w:rPr>
          <w:b/>
          <w:bCs/>
          <w:sz w:val="23"/>
          <w:szCs w:val="23"/>
        </w:rPr>
        <w:lastRenderedPageBreak/>
        <w:tab/>
      </w:r>
    </w:p>
    <w:p w:rsidR="00CB0CD7" w:rsidRPr="004E350C" w:rsidRDefault="00CB0CD7" w:rsidP="00CB0CD7">
      <w:pPr>
        <w:jc w:val="both"/>
        <w:rPr>
          <w:b/>
          <w:sz w:val="23"/>
          <w:szCs w:val="23"/>
        </w:rPr>
      </w:pPr>
      <w:r w:rsidRPr="004E350C">
        <w:rPr>
          <w:b/>
          <w:sz w:val="23"/>
          <w:szCs w:val="23"/>
        </w:rPr>
        <w:t>Perumusan Masalah</w:t>
      </w:r>
    </w:p>
    <w:p w:rsidR="00CB0CD7" w:rsidRPr="00E15232" w:rsidRDefault="00B1435C" w:rsidP="00B1435C">
      <w:pPr>
        <w:jc w:val="both"/>
        <w:rPr>
          <w:sz w:val="23"/>
          <w:szCs w:val="23"/>
        </w:rPr>
      </w:pPr>
      <w:r>
        <w:rPr>
          <w:sz w:val="23"/>
          <w:szCs w:val="23"/>
          <w:lang w:val="en-US"/>
        </w:rPr>
        <w:t xml:space="preserve">     </w:t>
      </w:r>
      <w:r w:rsidR="00CB0CD7" w:rsidRPr="00E15232">
        <w:rPr>
          <w:sz w:val="23"/>
          <w:szCs w:val="23"/>
        </w:rPr>
        <w:t>Adapun yang menjadi perumusan masalah daripada penulisan proposal ini adalah :</w:t>
      </w:r>
    </w:p>
    <w:p w:rsidR="00CD1264" w:rsidRPr="00CD1264" w:rsidRDefault="00CD1264" w:rsidP="003E10E7">
      <w:pPr>
        <w:pStyle w:val="ListParagraph"/>
        <w:numPr>
          <w:ilvl w:val="0"/>
          <w:numId w:val="4"/>
        </w:numPr>
        <w:autoSpaceDE w:val="0"/>
        <w:autoSpaceDN w:val="0"/>
        <w:adjustRightInd w:val="0"/>
        <w:spacing w:line="240" w:lineRule="auto"/>
        <w:jc w:val="both"/>
        <w:rPr>
          <w:rFonts w:ascii="Times New Roman" w:hAnsi="Times New Roman" w:cs="Times New Roman"/>
          <w:sz w:val="24"/>
          <w:szCs w:val="24"/>
        </w:rPr>
      </w:pPr>
      <w:r w:rsidRPr="00CD1264">
        <w:rPr>
          <w:rFonts w:ascii="Times New Roman" w:hAnsi="Times New Roman" w:cs="Times New Roman"/>
          <w:sz w:val="24"/>
          <w:szCs w:val="24"/>
          <w:lang w:val="en-US"/>
        </w:rPr>
        <w:t>Sejauh mana</w:t>
      </w:r>
      <w:r w:rsidRPr="00CD1264">
        <w:rPr>
          <w:rFonts w:ascii="Times New Roman" w:hAnsi="Times New Roman" w:cs="Times New Roman"/>
          <w:sz w:val="24"/>
          <w:szCs w:val="24"/>
        </w:rPr>
        <w:t xml:space="preserve"> efektifitas dalam sosialisasi elektonik kartu tanda penduduk (e-KTP) di Kelurahan Sempaja Selatan?</w:t>
      </w:r>
    </w:p>
    <w:p w:rsidR="00CD1264" w:rsidRPr="00CD1264" w:rsidRDefault="00CD1264" w:rsidP="003E10E7">
      <w:pPr>
        <w:pStyle w:val="ListParagraph"/>
        <w:numPr>
          <w:ilvl w:val="0"/>
          <w:numId w:val="4"/>
        </w:numPr>
        <w:autoSpaceDE w:val="0"/>
        <w:autoSpaceDN w:val="0"/>
        <w:adjustRightInd w:val="0"/>
        <w:spacing w:line="240" w:lineRule="auto"/>
        <w:jc w:val="both"/>
        <w:rPr>
          <w:rFonts w:ascii="Times New Roman" w:hAnsi="Times New Roman" w:cs="Times New Roman"/>
          <w:b/>
          <w:bCs/>
          <w:sz w:val="24"/>
          <w:szCs w:val="24"/>
        </w:rPr>
      </w:pPr>
      <w:r w:rsidRPr="00CD1264">
        <w:rPr>
          <w:rFonts w:ascii="Times New Roman" w:hAnsi="Times New Roman" w:cs="Times New Roman"/>
          <w:sz w:val="24"/>
          <w:szCs w:val="24"/>
        </w:rPr>
        <w:t>Apa faktor penghambat dan faktor pendukung dalam sosialisasi e-KTP di Kelurahan Sempaja Selatan?</w:t>
      </w:r>
    </w:p>
    <w:p w:rsidR="00CD1264" w:rsidRPr="00CD1264" w:rsidRDefault="00CD1264" w:rsidP="00CD1264">
      <w:pPr>
        <w:autoSpaceDE w:val="0"/>
        <w:autoSpaceDN w:val="0"/>
        <w:adjustRightInd w:val="0"/>
        <w:jc w:val="both"/>
        <w:rPr>
          <w:b/>
          <w:bCs/>
          <w:lang w:val="en-US"/>
        </w:rPr>
      </w:pPr>
    </w:p>
    <w:p w:rsidR="00CB0CD7" w:rsidRPr="00E15232" w:rsidRDefault="00CB0CD7" w:rsidP="00CB0CD7">
      <w:pPr>
        <w:jc w:val="both"/>
        <w:rPr>
          <w:b/>
          <w:sz w:val="23"/>
          <w:szCs w:val="23"/>
        </w:rPr>
      </w:pPr>
      <w:r w:rsidRPr="00E15232">
        <w:rPr>
          <w:b/>
          <w:sz w:val="23"/>
          <w:szCs w:val="23"/>
        </w:rPr>
        <w:t>Tujuan Penelitian</w:t>
      </w:r>
    </w:p>
    <w:p w:rsidR="00CB0CD7" w:rsidRPr="00E15232" w:rsidRDefault="00B1435C" w:rsidP="00B1435C">
      <w:pPr>
        <w:jc w:val="both"/>
        <w:rPr>
          <w:sz w:val="23"/>
          <w:szCs w:val="23"/>
        </w:rPr>
      </w:pPr>
      <w:r>
        <w:rPr>
          <w:sz w:val="23"/>
          <w:szCs w:val="23"/>
          <w:lang w:val="en-US"/>
        </w:rPr>
        <w:t xml:space="preserve">     </w:t>
      </w:r>
      <w:r w:rsidR="00CB0CD7" w:rsidRPr="00E15232">
        <w:rPr>
          <w:sz w:val="23"/>
          <w:szCs w:val="23"/>
        </w:rPr>
        <w:t>Adapun yang menjadi tujuan yang ingin diberi</w:t>
      </w:r>
      <w:r w:rsidR="00CB0CD7">
        <w:rPr>
          <w:sz w:val="23"/>
          <w:szCs w:val="23"/>
        </w:rPr>
        <w:t>kan dari pembuatan proposal ini</w:t>
      </w:r>
      <w:r w:rsidR="00CB0CD7" w:rsidRPr="00E15232">
        <w:rPr>
          <w:sz w:val="23"/>
          <w:szCs w:val="23"/>
        </w:rPr>
        <w:t xml:space="preserve"> adalah :</w:t>
      </w:r>
    </w:p>
    <w:p w:rsidR="006556D1" w:rsidRPr="006556D1" w:rsidRDefault="006556D1" w:rsidP="003E10E7">
      <w:pPr>
        <w:pStyle w:val="ListParagraph"/>
        <w:numPr>
          <w:ilvl w:val="0"/>
          <w:numId w:val="5"/>
        </w:numPr>
        <w:autoSpaceDE w:val="0"/>
        <w:autoSpaceDN w:val="0"/>
        <w:adjustRightInd w:val="0"/>
        <w:spacing w:line="240" w:lineRule="auto"/>
        <w:jc w:val="both"/>
        <w:rPr>
          <w:rFonts w:ascii="Times New Roman" w:hAnsi="Times New Roman" w:cs="Times New Roman"/>
          <w:sz w:val="24"/>
          <w:szCs w:val="24"/>
        </w:rPr>
      </w:pPr>
      <w:r w:rsidRPr="006556D1">
        <w:rPr>
          <w:rFonts w:ascii="Times New Roman" w:hAnsi="Times New Roman" w:cs="Times New Roman"/>
          <w:sz w:val="24"/>
          <w:szCs w:val="24"/>
        </w:rPr>
        <w:t>Untuk meng</w:t>
      </w:r>
      <w:r w:rsidRPr="006556D1">
        <w:rPr>
          <w:rFonts w:ascii="Times New Roman" w:hAnsi="Times New Roman" w:cs="Times New Roman"/>
          <w:sz w:val="24"/>
          <w:szCs w:val="24"/>
          <w:lang w:val="en-US"/>
        </w:rPr>
        <w:t>analisa</w:t>
      </w:r>
      <w:r w:rsidRPr="006556D1">
        <w:rPr>
          <w:rFonts w:ascii="Times New Roman" w:hAnsi="Times New Roman" w:cs="Times New Roman"/>
          <w:sz w:val="24"/>
          <w:szCs w:val="24"/>
        </w:rPr>
        <w:t xml:space="preserve"> dan mendeskripsikan efektifitas dalam sosialisasi kartu tanda penduduk elektronik (e-KTP) di Kelurahan Sempaja Selatan. </w:t>
      </w:r>
    </w:p>
    <w:p w:rsidR="006556D1" w:rsidRPr="006556D1" w:rsidRDefault="006556D1" w:rsidP="003E10E7">
      <w:pPr>
        <w:pStyle w:val="ListParagraph"/>
        <w:numPr>
          <w:ilvl w:val="0"/>
          <w:numId w:val="5"/>
        </w:numPr>
        <w:autoSpaceDE w:val="0"/>
        <w:autoSpaceDN w:val="0"/>
        <w:adjustRightInd w:val="0"/>
        <w:spacing w:line="240" w:lineRule="auto"/>
        <w:jc w:val="both"/>
        <w:rPr>
          <w:rFonts w:ascii="Times New Roman" w:hAnsi="Times New Roman" w:cs="Times New Roman"/>
          <w:sz w:val="24"/>
          <w:szCs w:val="24"/>
        </w:rPr>
      </w:pPr>
      <w:r w:rsidRPr="006556D1">
        <w:rPr>
          <w:rFonts w:ascii="Times New Roman" w:hAnsi="Times New Roman" w:cs="Times New Roman"/>
          <w:sz w:val="24"/>
          <w:szCs w:val="24"/>
        </w:rPr>
        <w:t>Untuk mengetahui hal-hal apa saja yang menjadi faktor penghambat dan faktor pendukung  sosialisasi e-KTP di Kelurahan Sempaja Selatan.</w:t>
      </w:r>
    </w:p>
    <w:p w:rsidR="00CB0CD7" w:rsidRPr="00E15232" w:rsidRDefault="00CB0CD7" w:rsidP="00CB0CD7">
      <w:pPr>
        <w:ind w:firstLine="720"/>
        <w:jc w:val="both"/>
        <w:rPr>
          <w:sz w:val="23"/>
          <w:szCs w:val="23"/>
        </w:rPr>
      </w:pPr>
    </w:p>
    <w:p w:rsidR="00CB0CD7" w:rsidRPr="00E15232" w:rsidRDefault="00CB0CD7" w:rsidP="00CB0CD7">
      <w:pPr>
        <w:jc w:val="both"/>
        <w:rPr>
          <w:b/>
          <w:sz w:val="23"/>
          <w:szCs w:val="23"/>
        </w:rPr>
      </w:pPr>
      <w:r w:rsidRPr="00E15232">
        <w:rPr>
          <w:b/>
          <w:sz w:val="23"/>
          <w:szCs w:val="23"/>
        </w:rPr>
        <w:t>Manfaat Penelitian</w:t>
      </w:r>
    </w:p>
    <w:p w:rsidR="00CB0CD7" w:rsidRPr="00E15232" w:rsidRDefault="00B1435C" w:rsidP="00B1435C">
      <w:pPr>
        <w:jc w:val="both"/>
        <w:rPr>
          <w:sz w:val="23"/>
          <w:szCs w:val="23"/>
        </w:rPr>
      </w:pPr>
      <w:r>
        <w:rPr>
          <w:sz w:val="23"/>
          <w:szCs w:val="23"/>
          <w:lang w:val="en-US"/>
        </w:rPr>
        <w:t xml:space="preserve">     </w:t>
      </w:r>
      <w:r w:rsidR="00CB0CD7" w:rsidRPr="00E15232">
        <w:rPr>
          <w:sz w:val="23"/>
          <w:szCs w:val="23"/>
        </w:rPr>
        <w:t>Suatu penelitian tentu akan memiliki manfaat bagi peneliti maupun pihak lain yang akan menggunakannya. Oleh karena itu, maka penelitian ini memiliki manfaat sebagai berikut :</w:t>
      </w:r>
    </w:p>
    <w:p w:rsidR="006556D1" w:rsidRPr="006556D1" w:rsidRDefault="006556D1" w:rsidP="003E10E7">
      <w:pPr>
        <w:pStyle w:val="ListParagraph"/>
        <w:numPr>
          <w:ilvl w:val="0"/>
          <w:numId w:val="6"/>
        </w:numPr>
        <w:spacing w:line="240" w:lineRule="auto"/>
        <w:ind w:left="286" w:firstLine="164"/>
        <w:jc w:val="both"/>
        <w:rPr>
          <w:rFonts w:ascii="Times New Roman" w:eastAsia="Calibri" w:hAnsi="Times New Roman" w:cs="Times New Roman"/>
          <w:b/>
          <w:sz w:val="24"/>
          <w:szCs w:val="24"/>
        </w:rPr>
      </w:pPr>
      <w:r w:rsidRPr="006556D1">
        <w:rPr>
          <w:rFonts w:ascii="Times New Roman" w:eastAsia="Calibri" w:hAnsi="Times New Roman" w:cs="Times New Roman"/>
          <w:b/>
          <w:sz w:val="24"/>
          <w:szCs w:val="24"/>
        </w:rPr>
        <w:t>Segi Teoritis</w:t>
      </w:r>
    </w:p>
    <w:p w:rsidR="006556D1" w:rsidRPr="006556D1" w:rsidRDefault="00B1435C" w:rsidP="00B1435C">
      <w:pPr>
        <w:jc w:val="both"/>
        <w:rPr>
          <w:rFonts w:eastAsia="Calibri"/>
        </w:rPr>
      </w:pPr>
      <w:r>
        <w:rPr>
          <w:rFonts w:eastAsia="Calibri"/>
          <w:lang w:val="en-US"/>
        </w:rPr>
        <w:t xml:space="preserve">     </w:t>
      </w:r>
      <w:r w:rsidR="006556D1" w:rsidRPr="006556D1">
        <w:rPr>
          <w:rFonts w:eastAsia="Calibri"/>
        </w:rPr>
        <w:t>Melalui penelitian ini diharapkan dapat memberikan sumbang</w:t>
      </w:r>
      <w:r w:rsidR="006556D1" w:rsidRPr="006556D1">
        <w:rPr>
          <w:rFonts w:eastAsia="Calibri"/>
          <w:lang w:val="en-US"/>
        </w:rPr>
        <w:t>sih</w:t>
      </w:r>
      <w:r w:rsidR="006556D1" w:rsidRPr="006556D1">
        <w:rPr>
          <w:rFonts w:eastAsia="Calibri"/>
        </w:rPr>
        <w:t xml:space="preserve"> </w:t>
      </w:r>
      <w:r w:rsidR="006556D1" w:rsidRPr="006556D1">
        <w:rPr>
          <w:rFonts w:eastAsia="Calibri"/>
          <w:lang w:val="en-US"/>
        </w:rPr>
        <w:t>f</w:t>
      </w:r>
      <w:r w:rsidR="006556D1" w:rsidRPr="006556D1">
        <w:rPr>
          <w:rFonts w:eastAsia="Calibri"/>
        </w:rPr>
        <w:t>ikiran dan memperkaya pe</w:t>
      </w:r>
      <w:r w:rsidR="006556D1" w:rsidRPr="006556D1">
        <w:rPr>
          <w:rFonts w:eastAsia="Calibri"/>
          <w:lang w:val="en-US"/>
        </w:rPr>
        <w:t>r</w:t>
      </w:r>
      <w:r w:rsidR="006556D1" w:rsidRPr="006556D1">
        <w:rPr>
          <w:rFonts w:eastAsia="Calibri"/>
        </w:rPr>
        <w:t>bendaharaan kepustakaaan bagi pengembangan ilmu pengetahuan pada umumnya dan bagi jurusan ilmu sebagai masukan pada penelitian-penelitian mendatang</w:t>
      </w:r>
      <w:r w:rsidR="006556D1" w:rsidRPr="006556D1">
        <w:rPr>
          <w:rFonts w:eastAsia="Calibri"/>
          <w:lang w:val="en-US"/>
        </w:rPr>
        <w:t xml:space="preserve"> pada khususnya</w:t>
      </w:r>
      <w:r w:rsidR="006556D1" w:rsidRPr="006556D1">
        <w:rPr>
          <w:rFonts w:eastAsia="Calibri"/>
        </w:rPr>
        <w:t>.</w:t>
      </w:r>
    </w:p>
    <w:p w:rsidR="006556D1" w:rsidRPr="006556D1" w:rsidRDefault="006556D1" w:rsidP="003E10E7">
      <w:pPr>
        <w:pStyle w:val="ListParagraph"/>
        <w:numPr>
          <w:ilvl w:val="0"/>
          <w:numId w:val="6"/>
        </w:numPr>
        <w:spacing w:line="240" w:lineRule="auto"/>
        <w:ind w:left="286" w:firstLine="164"/>
        <w:jc w:val="both"/>
        <w:rPr>
          <w:rFonts w:ascii="Times New Roman" w:eastAsia="Calibri" w:hAnsi="Times New Roman" w:cs="Times New Roman"/>
          <w:b/>
          <w:sz w:val="24"/>
          <w:szCs w:val="24"/>
        </w:rPr>
      </w:pPr>
      <w:r w:rsidRPr="006556D1">
        <w:rPr>
          <w:rFonts w:ascii="Times New Roman" w:eastAsia="Calibri" w:hAnsi="Times New Roman" w:cs="Times New Roman"/>
          <w:b/>
          <w:sz w:val="24"/>
          <w:szCs w:val="24"/>
        </w:rPr>
        <w:t>Segi Praktis</w:t>
      </w:r>
    </w:p>
    <w:p w:rsidR="00CB0CD7" w:rsidRPr="00567864" w:rsidRDefault="00B1435C" w:rsidP="00B1435C">
      <w:pPr>
        <w:jc w:val="both"/>
        <w:rPr>
          <w:sz w:val="23"/>
          <w:szCs w:val="23"/>
          <w:lang w:val="en-US"/>
        </w:rPr>
      </w:pPr>
      <w:r>
        <w:rPr>
          <w:rFonts w:eastAsia="Calibri"/>
          <w:lang w:val="en-US"/>
        </w:rPr>
        <w:t xml:space="preserve">     </w:t>
      </w:r>
      <w:r w:rsidR="006556D1" w:rsidRPr="006556D1">
        <w:rPr>
          <w:rFonts w:eastAsia="Calibri"/>
        </w:rPr>
        <w:t xml:space="preserve">Hasil penelitian ini diharapkan juga berguna bagi kedua belah pihak baik </w:t>
      </w:r>
      <w:r w:rsidR="006556D1" w:rsidRPr="006556D1">
        <w:rPr>
          <w:rFonts w:eastAsia="Calibri"/>
          <w:lang w:val="en-US"/>
        </w:rPr>
        <w:t>jajaran pemerintahan</w:t>
      </w:r>
      <w:r w:rsidR="006556D1" w:rsidRPr="006556D1">
        <w:rPr>
          <w:rFonts w:eastAsia="Calibri"/>
        </w:rPr>
        <w:t xml:space="preserve"> maupun mahasiswa khususnya</w:t>
      </w:r>
      <w:r w:rsidR="006556D1" w:rsidRPr="006556D1">
        <w:rPr>
          <w:rFonts w:eastAsia="Calibri"/>
          <w:lang w:val="en-US"/>
        </w:rPr>
        <w:t xml:space="preserve"> bagi</w:t>
      </w:r>
      <w:r w:rsidR="006556D1" w:rsidRPr="006556D1">
        <w:rPr>
          <w:rFonts w:eastAsia="Calibri"/>
        </w:rPr>
        <w:t xml:space="preserve"> mahasiswa Ilmu Komunikasi. Dimana hasil penelitian ini dapat berguna sebagai bahan</w:t>
      </w:r>
      <w:r w:rsidR="006556D1" w:rsidRPr="00402A00">
        <w:rPr>
          <w:rFonts w:eastAsia="Calibri"/>
        </w:rPr>
        <w:t xml:space="preserve"> informasi dan evaluasi serta dapat menambah wawasan dan pengetahuan yang berkaitan dengan efektifitas sosialisasi.</w:t>
      </w:r>
    </w:p>
    <w:p w:rsidR="00CB0CD7" w:rsidRDefault="00CB0CD7" w:rsidP="00CB0CD7">
      <w:pPr>
        <w:jc w:val="both"/>
        <w:rPr>
          <w:b/>
          <w:bCs/>
          <w:sz w:val="23"/>
          <w:szCs w:val="23"/>
        </w:rPr>
      </w:pPr>
    </w:p>
    <w:p w:rsidR="00CB0CD7" w:rsidRPr="00972DDC" w:rsidRDefault="00CB0CD7" w:rsidP="00CB0CD7">
      <w:pPr>
        <w:jc w:val="both"/>
        <w:rPr>
          <w:b/>
          <w:bCs/>
          <w:sz w:val="23"/>
          <w:szCs w:val="23"/>
          <w:lang w:val="fi-FI"/>
        </w:rPr>
      </w:pPr>
      <w:r w:rsidRPr="00972DDC">
        <w:rPr>
          <w:b/>
          <w:bCs/>
          <w:sz w:val="23"/>
          <w:szCs w:val="23"/>
          <w:lang w:val="fi-FI"/>
        </w:rPr>
        <w:t xml:space="preserve">Kerangka Dasar Teori </w:t>
      </w:r>
    </w:p>
    <w:p w:rsidR="00CB0CD7" w:rsidRPr="003B320E" w:rsidRDefault="00CB0CD7" w:rsidP="00CB0CD7">
      <w:pPr>
        <w:pStyle w:val="BodyTextIndent3"/>
        <w:tabs>
          <w:tab w:val="left" w:pos="0"/>
          <w:tab w:val="left" w:pos="1440"/>
        </w:tabs>
        <w:ind w:firstLine="0"/>
        <w:rPr>
          <w:rFonts w:ascii="Times New Roman" w:hAnsi="Times New Roman" w:cs="Times New Roman"/>
          <w:b/>
          <w:bCs/>
          <w:i/>
          <w:iCs/>
          <w:sz w:val="23"/>
          <w:szCs w:val="23"/>
        </w:rPr>
      </w:pPr>
      <w:r w:rsidRPr="003B320E">
        <w:rPr>
          <w:rFonts w:ascii="Times New Roman" w:hAnsi="Times New Roman" w:cs="Times New Roman"/>
          <w:b/>
          <w:bCs/>
          <w:i/>
          <w:iCs/>
          <w:sz w:val="23"/>
          <w:szCs w:val="23"/>
          <w:lang w:val="fi-FI"/>
        </w:rPr>
        <w:t>Teori dan Konsep</w:t>
      </w:r>
    </w:p>
    <w:p w:rsidR="00CB0CD7" w:rsidRDefault="00CB0CD7" w:rsidP="00CB0CD7">
      <w:pPr>
        <w:pStyle w:val="BodyTextIndent3"/>
        <w:tabs>
          <w:tab w:val="left" w:pos="0"/>
          <w:tab w:val="left" w:pos="1440"/>
        </w:tabs>
        <w:ind w:firstLine="0"/>
        <w:rPr>
          <w:rFonts w:ascii="Times New Roman" w:hAnsi="Times New Roman" w:cs="Times New Roman"/>
          <w:bCs/>
          <w:iCs/>
          <w:sz w:val="23"/>
          <w:szCs w:val="23"/>
        </w:rPr>
      </w:pPr>
      <w:r>
        <w:rPr>
          <w:rFonts w:ascii="Times New Roman" w:hAnsi="Times New Roman" w:cs="Times New Roman"/>
          <w:bCs/>
          <w:iCs/>
          <w:sz w:val="23"/>
          <w:szCs w:val="23"/>
        </w:rPr>
        <w:t>Teori-Teori yang peneliti gunakan adalah :</w:t>
      </w:r>
    </w:p>
    <w:p w:rsidR="00CB0CD7" w:rsidRPr="00D851DB" w:rsidRDefault="006556D1" w:rsidP="003E10E7">
      <w:pPr>
        <w:pStyle w:val="FootnoteText"/>
        <w:numPr>
          <w:ilvl w:val="0"/>
          <w:numId w:val="1"/>
        </w:numPr>
        <w:ind w:left="360"/>
        <w:jc w:val="both"/>
        <w:rPr>
          <w:bCs/>
          <w:sz w:val="23"/>
          <w:szCs w:val="23"/>
          <w:lang w:val="id-ID"/>
        </w:rPr>
      </w:pPr>
      <w:r>
        <w:rPr>
          <w:bCs/>
          <w:sz w:val="23"/>
          <w:szCs w:val="23"/>
          <w:lang w:val="en-US"/>
        </w:rPr>
        <w:t>Teori Difusi Inovasi</w:t>
      </w:r>
    </w:p>
    <w:p w:rsidR="006556D1" w:rsidRDefault="00B1435C" w:rsidP="00B1435C">
      <w:pPr>
        <w:pStyle w:val="NoSpacing"/>
        <w:tabs>
          <w:tab w:val="left" w:pos="90"/>
        </w:tabs>
        <w:ind w:left="90"/>
        <w:jc w:val="both"/>
        <w:rPr>
          <w:rFonts w:ascii="Times New Roman" w:hAnsi="Times New Roman"/>
          <w:sz w:val="24"/>
          <w:szCs w:val="24"/>
        </w:rPr>
      </w:pPr>
      <w:r>
        <w:rPr>
          <w:rFonts w:ascii="Times New Roman" w:hAnsi="Times New Roman"/>
          <w:sz w:val="24"/>
          <w:szCs w:val="24"/>
        </w:rPr>
        <w:t xml:space="preserve">     </w:t>
      </w:r>
      <w:r w:rsidR="006556D1">
        <w:rPr>
          <w:rFonts w:ascii="Times New Roman" w:hAnsi="Times New Roman"/>
          <w:sz w:val="24"/>
          <w:szCs w:val="24"/>
        </w:rPr>
        <w:t xml:space="preserve">Difusi adalah suatu jenis khusus komunikasi yang berkaitan dengan penyebaran pesan pesan sebagai ide baru, sedangkan komunikasi didefinisikan sebagai proses dimana para pelakunya mencapaikan </w:t>
      </w:r>
      <w:r w:rsidR="006556D1">
        <w:rPr>
          <w:rFonts w:ascii="Times New Roman" w:hAnsi="Times New Roman"/>
          <w:sz w:val="24"/>
          <w:szCs w:val="24"/>
        </w:rPr>
        <w:lastRenderedPageBreak/>
        <w:t xml:space="preserve">informasi dan saling pertukaran informasi tersebut untuk mencapai pengertian bersama. </w:t>
      </w:r>
      <w:proofErr w:type="gramStart"/>
      <w:r w:rsidR="006556D1">
        <w:rPr>
          <w:rFonts w:ascii="Times New Roman" w:hAnsi="Times New Roman"/>
          <w:sz w:val="24"/>
          <w:szCs w:val="24"/>
        </w:rPr>
        <w:t>Di dalam isi pesan itu terdapat ketermasaan (newness) yang memberikan difusi cirri khusus yang menyangkut ketidakpastian (uncertainly).</w:t>
      </w:r>
      <w:proofErr w:type="gramEnd"/>
    </w:p>
    <w:p w:rsidR="006556D1" w:rsidRDefault="006556D1" w:rsidP="006556D1">
      <w:pPr>
        <w:pStyle w:val="NoSpacing"/>
        <w:tabs>
          <w:tab w:val="left" w:pos="0"/>
        </w:tabs>
        <w:ind w:firstLine="633"/>
        <w:jc w:val="both"/>
        <w:rPr>
          <w:rFonts w:ascii="Times New Roman" w:hAnsi="Times New Roman"/>
          <w:sz w:val="24"/>
          <w:szCs w:val="24"/>
        </w:rPr>
      </w:pPr>
      <w:r>
        <w:rPr>
          <w:rFonts w:ascii="Times New Roman" w:hAnsi="Times New Roman"/>
          <w:sz w:val="24"/>
          <w:szCs w:val="24"/>
        </w:rPr>
        <w:tab/>
        <w:t xml:space="preserve">Unsur utama difusi ide </w:t>
      </w:r>
      <w:proofErr w:type="gramStart"/>
      <w:r>
        <w:rPr>
          <w:rFonts w:ascii="Times New Roman" w:hAnsi="Times New Roman"/>
          <w:sz w:val="24"/>
          <w:szCs w:val="24"/>
        </w:rPr>
        <w:t>adalah :</w:t>
      </w:r>
      <w:proofErr w:type="gramEnd"/>
    </w:p>
    <w:p w:rsidR="006556D1" w:rsidRDefault="006556D1" w:rsidP="006556D1">
      <w:pPr>
        <w:pStyle w:val="NoSpacing"/>
        <w:tabs>
          <w:tab w:val="left" w:pos="0"/>
        </w:tabs>
        <w:ind w:left="360"/>
        <w:jc w:val="both"/>
        <w:rPr>
          <w:rFonts w:ascii="Times New Roman" w:hAnsi="Times New Roman"/>
          <w:sz w:val="24"/>
          <w:szCs w:val="24"/>
        </w:rPr>
      </w:pPr>
      <w:r>
        <w:rPr>
          <w:rFonts w:ascii="Times New Roman" w:hAnsi="Times New Roman"/>
          <w:sz w:val="24"/>
          <w:szCs w:val="24"/>
        </w:rPr>
        <w:t>1.   Inovasi</w:t>
      </w:r>
    </w:p>
    <w:p w:rsidR="006556D1" w:rsidRDefault="006556D1" w:rsidP="003E10E7">
      <w:pPr>
        <w:pStyle w:val="NoSpacing"/>
        <w:numPr>
          <w:ilvl w:val="0"/>
          <w:numId w:val="1"/>
        </w:numPr>
        <w:tabs>
          <w:tab w:val="left" w:pos="0"/>
        </w:tabs>
        <w:jc w:val="both"/>
        <w:rPr>
          <w:rFonts w:ascii="Times New Roman" w:hAnsi="Times New Roman"/>
          <w:sz w:val="24"/>
          <w:szCs w:val="24"/>
        </w:rPr>
      </w:pPr>
      <w:r>
        <w:rPr>
          <w:rFonts w:ascii="Times New Roman" w:hAnsi="Times New Roman"/>
          <w:sz w:val="24"/>
          <w:szCs w:val="24"/>
        </w:rPr>
        <w:t>Yang dikomunikasikan melalui saluran tertentu</w:t>
      </w:r>
    </w:p>
    <w:p w:rsidR="006556D1" w:rsidRDefault="006556D1" w:rsidP="003E10E7">
      <w:pPr>
        <w:pStyle w:val="NoSpacing"/>
        <w:numPr>
          <w:ilvl w:val="0"/>
          <w:numId w:val="1"/>
        </w:numPr>
        <w:tabs>
          <w:tab w:val="left" w:pos="0"/>
        </w:tabs>
        <w:jc w:val="both"/>
        <w:rPr>
          <w:rFonts w:ascii="Times New Roman" w:hAnsi="Times New Roman"/>
          <w:sz w:val="24"/>
          <w:szCs w:val="24"/>
        </w:rPr>
      </w:pPr>
      <w:r>
        <w:rPr>
          <w:rFonts w:ascii="Times New Roman" w:hAnsi="Times New Roman"/>
          <w:sz w:val="24"/>
          <w:szCs w:val="24"/>
        </w:rPr>
        <w:t>Dalam jangka waktu tertentu</w:t>
      </w:r>
    </w:p>
    <w:p w:rsidR="006556D1" w:rsidRDefault="006556D1" w:rsidP="003E10E7">
      <w:pPr>
        <w:pStyle w:val="NoSpacing"/>
        <w:numPr>
          <w:ilvl w:val="0"/>
          <w:numId w:val="1"/>
        </w:numPr>
        <w:tabs>
          <w:tab w:val="left" w:pos="0"/>
        </w:tabs>
        <w:jc w:val="both"/>
        <w:rPr>
          <w:rFonts w:ascii="Times New Roman" w:hAnsi="Times New Roman"/>
          <w:sz w:val="24"/>
          <w:szCs w:val="24"/>
        </w:rPr>
      </w:pPr>
      <w:r w:rsidRPr="00104BE9">
        <w:rPr>
          <w:rFonts w:ascii="Times New Roman" w:hAnsi="Times New Roman"/>
          <w:sz w:val="24"/>
          <w:szCs w:val="24"/>
        </w:rPr>
        <w:t>Diantara para anggota suatu sistem sosial.</w:t>
      </w:r>
    </w:p>
    <w:p w:rsidR="006556D1" w:rsidRPr="00104BE9" w:rsidRDefault="006556D1" w:rsidP="006556D1">
      <w:pPr>
        <w:pStyle w:val="NoSpacing"/>
        <w:tabs>
          <w:tab w:val="left" w:pos="0"/>
        </w:tabs>
        <w:jc w:val="both"/>
        <w:rPr>
          <w:rFonts w:ascii="Times New Roman" w:hAnsi="Times New Roman"/>
          <w:sz w:val="24"/>
          <w:szCs w:val="24"/>
        </w:rPr>
      </w:pPr>
    </w:p>
    <w:p w:rsidR="00D851DB" w:rsidRPr="00D851DB" w:rsidRDefault="006556D1" w:rsidP="006556D1">
      <w:pPr>
        <w:pStyle w:val="FootnoteText"/>
        <w:jc w:val="both"/>
        <w:rPr>
          <w:bCs/>
          <w:sz w:val="23"/>
          <w:szCs w:val="23"/>
          <w:lang w:val="id-ID"/>
        </w:rPr>
      </w:pPr>
      <w:r>
        <w:rPr>
          <w:bCs/>
          <w:sz w:val="23"/>
          <w:szCs w:val="23"/>
          <w:lang w:val="en-US"/>
        </w:rPr>
        <w:t xml:space="preserve">2.   </w:t>
      </w:r>
      <w:r w:rsidR="00D851DB" w:rsidRPr="00D851DB">
        <w:rPr>
          <w:bCs/>
          <w:sz w:val="23"/>
          <w:szCs w:val="23"/>
          <w:lang w:val="en-US"/>
        </w:rPr>
        <w:t>Teori Laswell</w:t>
      </w:r>
    </w:p>
    <w:p w:rsidR="006556D1" w:rsidRDefault="00B1435C" w:rsidP="00B1435C">
      <w:pPr>
        <w:pStyle w:val="NoSpacing"/>
        <w:jc w:val="both"/>
        <w:rPr>
          <w:rFonts w:ascii="Times New Roman" w:hAnsi="Times New Roman"/>
          <w:sz w:val="24"/>
          <w:szCs w:val="24"/>
        </w:rPr>
      </w:pPr>
      <w:r>
        <w:rPr>
          <w:rFonts w:ascii="Times New Roman" w:hAnsi="Times New Roman"/>
          <w:sz w:val="24"/>
          <w:szCs w:val="24"/>
        </w:rPr>
        <w:t xml:space="preserve">     </w:t>
      </w:r>
      <w:r w:rsidR="006556D1">
        <w:rPr>
          <w:rFonts w:ascii="Times New Roman" w:hAnsi="Times New Roman"/>
          <w:sz w:val="24"/>
          <w:szCs w:val="24"/>
        </w:rPr>
        <w:t>Menurut Rosmawaty (2011:24), saat ini dikenal ada 8 komponen atau unsur komunikasi. Ide awal komponen atau unsur komunikasi ini muncul dari “Formula Lasswell” yang menyajikan 5 komponen komunikasi, yaitu “</w:t>
      </w:r>
      <w:proofErr w:type="gramStart"/>
      <w:r w:rsidR="006556D1" w:rsidRPr="00233F3B">
        <w:rPr>
          <w:rFonts w:ascii="Times New Roman" w:hAnsi="Times New Roman"/>
          <w:i/>
          <w:sz w:val="24"/>
          <w:szCs w:val="24"/>
        </w:rPr>
        <w:t>Who,</w:t>
      </w:r>
      <w:proofErr w:type="gramEnd"/>
      <w:r w:rsidR="006556D1" w:rsidRPr="00233F3B">
        <w:rPr>
          <w:rFonts w:ascii="Times New Roman" w:hAnsi="Times New Roman"/>
          <w:i/>
          <w:sz w:val="24"/>
          <w:szCs w:val="24"/>
        </w:rPr>
        <w:t xml:space="preserve"> Says What, In Which Channel, To Whom, With What Effect</w:t>
      </w:r>
      <w:r w:rsidR="006556D1">
        <w:rPr>
          <w:rFonts w:ascii="Times New Roman" w:hAnsi="Times New Roman"/>
          <w:sz w:val="24"/>
          <w:szCs w:val="24"/>
        </w:rPr>
        <w:t xml:space="preserve">”.  </w:t>
      </w:r>
      <w:proofErr w:type="gramStart"/>
      <w:r w:rsidR="006556D1">
        <w:rPr>
          <w:rFonts w:ascii="Times New Roman" w:hAnsi="Times New Roman"/>
          <w:sz w:val="24"/>
          <w:szCs w:val="24"/>
        </w:rPr>
        <w:t>Unsur sumber (</w:t>
      </w:r>
      <w:r w:rsidR="006556D1" w:rsidRPr="00F30C99">
        <w:rPr>
          <w:rFonts w:ascii="Times New Roman" w:hAnsi="Times New Roman"/>
          <w:i/>
          <w:sz w:val="24"/>
          <w:szCs w:val="24"/>
        </w:rPr>
        <w:t>who</w:t>
      </w:r>
      <w:r w:rsidR="006556D1">
        <w:rPr>
          <w:rFonts w:ascii="Times New Roman" w:hAnsi="Times New Roman"/>
          <w:sz w:val="24"/>
          <w:szCs w:val="24"/>
        </w:rPr>
        <w:t>) mengundang pertayaan mengenai pengendalian pesan.</w:t>
      </w:r>
      <w:proofErr w:type="gramEnd"/>
      <w:r w:rsidR="006556D1">
        <w:rPr>
          <w:rFonts w:ascii="Times New Roman" w:hAnsi="Times New Roman"/>
          <w:sz w:val="24"/>
          <w:szCs w:val="24"/>
        </w:rPr>
        <w:t xml:space="preserve"> </w:t>
      </w:r>
      <w:proofErr w:type="gramStart"/>
      <w:r w:rsidR="006556D1">
        <w:rPr>
          <w:rFonts w:ascii="Times New Roman" w:hAnsi="Times New Roman"/>
          <w:sz w:val="24"/>
          <w:szCs w:val="24"/>
        </w:rPr>
        <w:t>Unsur pesan (</w:t>
      </w:r>
      <w:r w:rsidR="006556D1" w:rsidRPr="00F30C99">
        <w:rPr>
          <w:rFonts w:ascii="Times New Roman" w:hAnsi="Times New Roman"/>
          <w:i/>
          <w:sz w:val="24"/>
          <w:szCs w:val="24"/>
        </w:rPr>
        <w:t>says what</w:t>
      </w:r>
      <w:r w:rsidR="006556D1">
        <w:rPr>
          <w:rFonts w:ascii="Times New Roman" w:hAnsi="Times New Roman"/>
          <w:sz w:val="24"/>
          <w:szCs w:val="24"/>
        </w:rPr>
        <w:t>) merupakan bahan untuk analisis isi.</w:t>
      </w:r>
      <w:proofErr w:type="gramEnd"/>
      <w:r w:rsidR="006556D1">
        <w:rPr>
          <w:rFonts w:ascii="Times New Roman" w:hAnsi="Times New Roman"/>
          <w:sz w:val="24"/>
          <w:szCs w:val="24"/>
        </w:rPr>
        <w:t xml:space="preserve"> </w:t>
      </w:r>
      <w:proofErr w:type="gramStart"/>
      <w:r w:rsidR="006556D1">
        <w:rPr>
          <w:rFonts w:ascii="Times New Roman" w:hAnsi="Times New Roman"/>
          <w:sz w:val="24"/>
          <w:szCs w:val="24"/>
        </w:rPr>
        <w:t>Saluran komunikasi (</w:t>
      </w:r>
      <w:r w:rsidR="006556D1" w:rsidRPr="00F30C99">
        <w:rPr>
          <w:rFonts w:ascii="Times New Roman" w:hAnsi="Times New Roman"/>
          <w:i/>
          <w:sz w:val="24"/>
          <w:szCs w:val="24"/>
        </w:rPr>
        <w:t>in which channel</w:t>
      </w:r>
      <w:r w:rsidR="006556D1">
        <w:rPr>
          <w:rFonts w:ascii="Times New Roman" w:hAnsi="Times New Roman"/>
          <w:sz w:val="24"/>
          <w:szCs w:val="24"/>
        </w:rPr>
        <w:t>) menarik untuk mengkaji mengenai analisis media.</w:t>
      </w:r>
      <w:proofErr w:type="gramEnd"/>
      <w:r w:rsidR="006556D1">
        <w:rPr>
          <w:rFonts w:ascii="Times New Roman" w:hAnsi="Times New Roman"/>
          <w:sz w:val="24"/>
          <w:szCs w:val="24"/>
        </w:rPr>
        <w:t xml:space="preserve"> </w:t>
      </w:r>
      <w:proofErr w:type="gramStart"/>
      <w:r w:rsidR="006556D1">
        <w:rPr>
          <w:rFonts w:ascii="Times New Roman" w:hAnsi="Times New Roman"/>
          <w:sz w:val="24"/>
          <w:szCs w:val="24"/>
        </w:rPr>
        <w:t>Unsur penerima (</w:t>
      </w:r>
      <w:r w:rsidR="006556D1" w:rsidRPr="00F30C99">
        <w:rPr>
          <w:rFonts w:ascii="Times New Roman" w:hAnsi="Times New Roman"/>
          <w:i/>
          <w:sz w:val="24"/>
          <w:szCs w:val="24"/>
        </w:rPr>
        <w:t>to whom</w:t>
      </w:r>
      <w:r w:rsidR="006556D1">
        <w:rPr>
          <w:rFonts w:ascii="Times New Roman" w:hAnsi="Times New Roman"/>
          <w:sz w:val="24"/>
          <w:szCs w:val="24"/>
        </w:rPr>
        <w:t>) banyak digunakan untuk studi analisis khalayak.</w:t>
      </w:r>
      <w:proofErr w:type="gramEnd"/>
      <w:r w:rsidR="006556D1">
        <w:rPr>
          <w:rFonts w:ascii="Times New Roman" w:hAnsi="Times New Roman"/>
          <w:sz w:val="24"/>
          <w:szCs w:val="24"/>
        </w:rPr>
        <w:t xml:space="preserve"> </w:t>
      </w:r>
      <w:proofErr w:type="gramStart"/>
      <w:r w:rsidR="006556D1">
        <w:rPr>
          <w:rFonts w:ascii="Times New Roman" w:hAnsi="Times New Roman"/>
          <w:sz w:val="24"/>
          <w:szCs w:val="24"/>
        </w:rPr>
        <w:t>Unsur pengaruh (</w:t>
      </w:r>
      <w:r w:rsidR="006556D1" w:rsidRPr="00F30C99">
        <w:rPr>
          <w:rFonts w:ascii="Times New Roman" w:hAnsi="Times New Roman"/>
          <w:i/>
          <w:sz w:val="24"/>
          <w:szCs w:val="24"/>
        </w:rPr>
        <w:t>with what effect</w:t>
      </w:r>
      <w:r w:rsidR="006556D1">
        <w:rPr>
          <w:rFonts w:ascii="Times New Roman" w:hAnsi="Times New Roman"/>
          <w:sz w:val="24"/>
          <w:szCs w:val="24"/>
        </w:rPr>
        <w:t>) berhubungan erat dengan kajian mengenai efek pesan pada khalayak.</w:t>
      </w:r>
      <w:proofErr w:type="gramEnd"/>
      <w:r w:rsidR="006556D1">
        <w:rPr>
          <w:rFonts w:ascii="Times New Roman" w:hAnsi="Times New Roman"/>
          <w:sz w:val="24"/>
          <w:szCs w:val="24"/>
        </w:rPr>
        <w:t xml:space="preserve"> </w:t>
      </w:r>
    </w:p>
    <w:p w:rsidR="00D851DB" w:rsidRDefault="00D851DB" w:rsidP="00CB0CD7">
      <w:pPr>
        <w:pStyle w:val="FootnoteText"/>
        <w:jc w:val="both"/>
        <w:rPr>
          <w:b/>
          <w:bCs/>
          <w:i/>
          <w:iCs/>
          <w:sz w:val="23"/>
          <w:szCs w:val="23"/>
          <w:lang w:val="en-US"/>
        </w:rPr>
      </w:pPr>
    </w:p>
    <w:p w:rsidR="00CB0CD7" w:rsidRDefault="00447D5C" w:rsidP="00CB0CD7">
      <w:pPr>
        <w:pStyle w:val="FootnoteText"/>
        <w:jc w:val="both"/>
        <w:rPr>
          <w:b/>
          <w:bCs/>
          <w:i/>
          <w:iCs/>
          <w:sz w:val="23"/>
          <w:szCs w:val="23"/>
          <w:lang w:val="en-US"/>
        </w:rPr>
      </w:pPr>
      <w:r>
        <w:rPr>
          <w:b/>
          <w:bCs/>
          <w:i/>
          <w:iCs/>
          <w:sz w:val="23"/>
          <w:szCs w:val="23"/>
          <w:lang w:val="en-US"/>
        </w:rPr>
        <w:t>Efektifitas</w:t>
      </w:r>
    </w:p>
    <w:p w:rsidR="00447D5C" w:rsidRDefault="00B1435C" w:rsidP="00B1435C">
      <w:pPr>
        <w:pStyle w:val="NoSpacing"/>
        <w:jc w:val="both"/>
        <w:rPr>
          <w:rFonts w:ascii="Times New Roman" w:hAnsi="Times New Roman"/>
          <w:sz w:val="24"/>
          <w:szCs w:val="24"/>
        </w:rPr>
      </w:pPr>
      <w:r>
        <w:rPr>
          <w:rFonts w:ascii="Times New Roman" w:hAnsi="Times New Roman"/>
          <w:sz w:val="24"/>
          <w:szCs w:val="24"/>
        </w:rPr>
        <w:t xml:space="preserve">     </w:t>
      </w:r>
      <w:proofErr w:type="gramStart"/>
      <w:r w:rsidR="00447D5C" w:rsidRPr="006200A6">
        <w:rPr>
          <w:rFonts w:ascii="Times New Roman" w:hAnsi="Times New Roman"/>
          <w:sz w:val="24"/>
          <w:szCs w:val="24"/>
        </w:rPr>
        <w:t>Efektifitas merupakan kunci keberhasilan dalam suatu organisasi atau perusahaan.</w:t>
      </w:r>
      <w:proofErr w:type="gramEnd"/>
      <w:r w:rsidR="00447D5C" w:rsidRPr="006200A6">
        <w:rPr>
          <w:rFonts w:ascii="Times New Roman" w:hAnsi="Times New Roman"/>
          <w:sz w:val="24"/>
          <w:szCs w:val="24"/>
        </w:rPr>
        <w:t xml:space="preserve"> </w:t>
      </w:r>
      <w:proofErr w:type="gramStart"/>
      <w:r w:rsidR="00447D5C" w:rsidRPr="006200A6">
        <w:rPr>
          <w:rFonts w:ascii="Times New Roman" w:hAnsi="Times New Roman"/>
          <w:sz w:val="24"/>
          <w:szCs w:val="24"/>
        </w:rPr>
        <w:t>Menurut Emerson (</w:t>
      </w:r>
      <w:r w:rsidR="00447D5C">
        <w:rPr>
          <w:rFonts w:ascii="Times New Roman" w:hAnsi="Times New Roman"/>
          <w:sz w:val="24"/>
          <w:szCs w:val="24"/>
        </w:rPr>
        <w:t>200</w:t>
      </w:r>
      <w:r w:rsidR="00447D5C" w:rsidRPr="006200A6">
        <w:rPr>
          <w:rFonts w:ascii="Times New Roman" w:hAnsi="Times New Roman"/>
          <w:sz w:val="24"/>
          <w:szCs w:val="24"/>
        </w:rPr>
        <w:t>5:23) efektifitas adalah pengukuran dari tercapainya sasaran atau tujuan yang telah ditentukan sebelumnya</w:t>
      </w:r>
      <w:r w:rsidR="00447D5C">
        <w:rPr>
          <w:rFonts w:ascii="Times New Roman" w:hAnsi="Times New Roman"/>
          <w:sz w:val="24"/>
          <w:szCs w:val="24"/>
        </w:rPr>
        <w:t>.</w:t>
      </w:r>
      <w:proofErr w:type="gramEnd"/>
      <w:r w:rsidR="00447D5C" w:rsidRPr="006200A6">
        <w:rPr>
          <w:rFonts w:ascii="Times New Roman" w:hAnsi="Times New Roman"/>
          <w:sz w:val="24"/>
          <w:szCs w:val="24"/>
        </w:rPr>
        <w:t xml:space="preserve"> </w:t>
      </w:r>
      <w:proofErr w:type="gramStart"/>
      <w:r w:rsidR="00447D5C">
        <w:rPr>
          <w:rFonts w:ascii="Times New Roman" w:hAnsi="Times New Roman"/>
          <w:sz w:val="24"/>
          <w:szCs w:val="24"/>
        </w:rPr>
        <w:t xml:space="preserve">Menurut </w:t>
      </w:r>
      <w:r w:rsidR="00447D5C" w:rsidRPr="006200A6">
        <w:rPr>
          <w:rFonts w:ascii="Times New Roman" w:hAnsi="Times New Roman"/>
          <w:sz w:val="24"/>
          <w:szCs w:val="24"/>
        </w:rPr>
        <w:t>Siagian (200</w:t>
      </w:r>
      <w:r w:rsidR="00447D5C">
        <w:rPr>
          <w:rFonts w:ascii="Times New Roman" w:hAnsi="Times New Roman"/>
          <w:sz w:val="24"/>
          <w:szCs w:val="24"/>
        </w:rPr>
        <w:t>2:</w:t>
      </w:r>
      <w:r w:rsidR="00447D5C" w:rsidRPr="006200A6">
        <w:rPr>
          <w:rFonts w:ascii="Times New Roman" w:hAnsi="Times New Roman"/>
          <w:sz w:val="24"/>
          <w:szCs w:val="24"/>
        </w:rPr>
        <w:t xml:space="preserve">24) memberikan definisi </w:t>
      </w:r>
      <w:r w:rsidR="00447D5C">
        <w:rPr>
          <w:rFonts w:ascii="Times New Roman" w:hAnsi="Times New Roman"/>
          <w:sz w:val="24"/>
          <w:szCs w:val="24"/>
        </w:rPr>
        <w:t xml:space="preserve">efektifitas </w:t>
      </w:r>
      <w:r w:rsidR="00447D5C" w:rsidRPr="006200A6">
        <w:rPr>
          <w:rFonts w:ascii="Times New Roman" w:hAnsi="Times New Roman"/>
          <w:sz w:val="24"/>
          <w:szCs w:val="24"/>
        </w:rPr>
        <w:t>sebagai pemanfaatan sumber daya, sarana dan prasarana dalam jumlah tertentu yang secara sadar ditetapkan sebelumnya untuk menghasilkan sejumlah barang atas jasa kegiatan yang dijalankannya.</w:t>
      </w:r>
      <w:proofErr w:type="gramEnd"/>
      <w:r w:rsidR="00447D5C" w:rsidRPr="006200A6">
        <w:rPr>
          <w:rFonts w:ascii="Times New Roman" w:hAnsi="Times New Roman"/>
          <w:sz w:val="24"/>
          <w:szCs w:val="24"/>
        </w:rPr>
        <w:t xml:space="preserve"> </w:t>
      </w:r>
      <w:proofErr w:type="gramStart"/>
      <w:r w:rsidR="00447D5C" w:rsidRPr="006200A6">
        <w:rPr>
          <w:rFonts w:ascii="Times New Roman" w:hAnsi="Times New Roman"/>
          <w:sz w:val="24"/>
          <w:szCs w:val="24"/>
        </w:rPr>
        <w:t>Efektifitas menunjukan keberhasilan dari segi tercapai tidaknya sasaran yang telah ditetapkan.</w:t>
      </w:r>
      <w:proofErr w:type="gramEnd"/>
      <w:r w:rsidR="00447D5C" w:rsidRPr="006200A6">
        <w:rPr>
          <w:rFonts w:ascii="Times New Roman" w:hAnsi="Times New Roman"/>
          <w:sz w:val="24"/>
          <w:szCs w:val="24"/>
        </w:rPr>
        <w:t xml:space="preserve"> </w:t>
      </w:r>
      <w:proofErr w:type="gramStart"/>
      <w:r w:rsidR="00447D5C" w:rsidRPr="006200A6">
        <w:rPr>
          <w:rFonts w:ascii="Times New Roman" w:hAnsi="Times New Roman"/>
          <w:sz w:val="24"/>
          <w:szCs w:val="24"/>
        </w:rPr>
        <w:t>Jika hasil kegiatan semakin mendekati sasaran, berarti makin tinggi efektifitasnya.</w:t>
      </w:r>
      <w:proofErr w:type="gramEnd"/>
      <w:r w:rsidR="00447D5C" w:rsidRPr="006200A6">
        <w:rPr>
          <w:rFonts w:ascii="Times New Roman" w:hAnsi="Times New Roman"/>
          <w:sz w:val="24"/>
          <w:szCs w:val="24"/>
        </w:rPr>
        <w:t xml:space="preserve"> </w:t>
      </w:r>
    </w:p>
    <w:p w:rsidR="009461C6" w:rsidRDefault="009461C6" w:rsidP="00B1435C">
      <w:pPr>
        <w:pStyle w:val="NoSpacing"/>
        <w:jc w:val="both"/>
        <w:rPr>
          <w:rFonts w:ascii="Times New Roman" w:hAnsi="Times New Roman"/>
          <w:sz w:val="24"/>
          <w:szCs w:val="24"/>
        </w:rPr>
      </w:pPr>
    </w:p>
    <w:p w:rsidR="00447D5C" w:rsidRDefault="00447D5C" w:rsidP="00447D5C">
      <w:pPr>
        <w:pStyle w:val="NoSpacing"/>
        <w:jc w:val="both"/>
        <w:rPr>
          <w:rFonts w:ascii="Times New Roman" w:hAnsi="Times New Roman"/>
          <w:b/>
          <w:i/>
          <w:sz w:val="24"/>
          <w:szCs w:val="24"/>
        </w:rPr>
      </w:pPr>
      <w:r w:rsidRPr="00447D5C">
        <w:rPr>
          <w:rFonts w:ascii="Times New Roman" w:hAnsi="Times New Roman"/>
          <w:b/>
          <w:i/>
          <w:sz w:val="24"/>
          <w:szCs w:val="24"/>
        </w:rPr>
        <w:t>Ukuran Efektifitas</w:t>
      </w:r>
    </w:p>
    <w:p w:rsidR="00447D5C" w:rsidRPr="00990E08" w:rsidRDefault="00B1435C" w:rsidP="00B1435C">
      <w:pPr>
        <w:pStyle w:val="NoSpacing"/>
        <w:jc w:val="both"/>
        <w:rPr>
          <w:rFonts w:ascii="Times New Roman" w:hAnsi="Times New Roman"/>
          <w:sz w:val="24"/>
          <w:szCs w:val="24"/>
        </w:rPr>
      </w:pPr>
      <w:r>
        <w:rPr>
          <w:rFonts w:ascii="Times New Roman" w:hAnsi="Times New Roman"/>
          <w:sz w:val="24"/>
          <w:szCs w:val="24"/>
        </w:rPr>
        <w:t xml:space="preserve">     </w:t>
      </w:r>
      <w:r w:rsidR="00447D5C" w:rsidRPr="00990E08">
        <w:rPr>
          <w:rFonts w:ascii="Times New Roman" w:hAnsi="Times New Roman"/>
          <w:sz w:val="24"/>
          <w:szCs w:val="24"/>
        </w:rPr>
        <w:t>Ukuran efektifitas yang dikemukakan H. Emerson yang dikutip Soewarno Handayaningrat dalam bukunya Sistem Birokrasi Pemerintah, sebagai berikut:</w:t>
      </w:r>
    </w:p>
    <w:p w:rsidR="00447D5C" w:rsidRPr="00F174C7" w:rsidRDefault="00447D5C" w:rsidP="00B1435C">
      <w:pPr>
        <w:pStyle w:val="NoSpacing"/>
        <w:tabs>
          <w:tab w:val="left" w:pos="6930"/>
          <w:tab w:val="left" w:pos="7020"/>
        </w:tabs>
        <w:ind w:left="720" w:right="430"/>
        <w:jc w:val="both"/>
        <w:rPr>
          <w:rFonts w:ascii="Times New Roman" w:hAnsi="Times New Roman"/>
          <w:sz w:val="24"/>
          <w:szCs w:val="24"/>
        </w:rPr>
      </w:pPr>
      <w:r w:rsidRPr="00F174C7">
        <w:rPr>
          <w:rFonts w:ascii="Times New Roman" w:hAnsi="Times New Roman"/>
          <w:sz w:val="24"/>
          <w:szCs w:val="24"/>
        </w:rPr>
        <w:t>“</w:t>
      </w:r>
      <w:proofErr w:type="gramStart"/>
      <w:r w:rsidRPr="00F174C7">
        <w:rPr>
          <w:rFonts w:ascii="Times New Roman" w:hAnsi="Times New Roman"/>
          <w:sz w:val="24"/>
          <w:szCs w:val="24"/>
        </w:rPr>
        <w:t>efektivitas</w:t>
      </w:r>
      <w:proofErr w:type="gramEnd"/>
      <w:r w:rsidRPr="00F174C7">
        <w:rPr>
          <w:rFonts w:ascii="Times New Roman" w:hAnsi="Times New Roman"/>
          <w:sz w:val="24"/>
          <w:szCs w:val="24"/>
        </w:rPr>
        <w:t xml:space="preserve"> merupakan penilaian hasil pengukuran dalam arti tercapainya tujuan yang telah ditetapkan sebelumnya. Efetivitas perlu diperhatikan sebab mempunyai efek yang besar terhadap kepentingan orang banyak” (dalam Handayaningrat, 1985:16)</w:t>
      </w:r>
    </w:p>
    <w:p w:rsidR="00447D5C" w:rsidRDefault="00447D5C" w:rsidP="00447D5C">
      <w:pPr>
        <w:pStyle w:val="NoSpacing"/>
        <w:jc w:val="both"/>
        <w:rPr>
          <w:rFonts w:ascii="Times New Roman" w:hAnsi="Times New Roman"/>
          <w:sz w:val="24"/>
          <w:szCs w:val="24"/>
        </w:rPr>
      </w:pPr>
      <w:proofErr w:type="gramStart"/>
      <w:r w:rsidRPr="00CB2667">
        <w:rPr>
          <w:rFonts w:ascii="Times New Roman" w:hAnsi="Times New Roman"/>
          <w:sz w:val="24"/>
          <w:szCs w:val="24"/>
        </w:rPr>
        <w:lastRenderedPageBreak/>
        <w:t xml:space="preserve">Efektivitas merupakan usaha pencapaian sasaran yang dikehendaki </w:t>
      </w:r>
      <w:r>
        <w:rPr>
          <w:rFonts w:ascii="Times New Roman" w:hAnsi="Times New Roman"/>
          <w:sz w:val="24"/>
          <w:szCs w:val="24"/>
        </w:rPr>
        <w:t>(</w:t>
      </w:r>
      <w:r w:rsidRPr="00CB2667">
        <w:rPr>
          <w:rFonts w:ascii="Times New Roman" w:hAnsi="Times New Roman"/>
          <w:sz w:val="24"/>
          <w:szCs w:val="24"/>
        </w:rPr>
        <w:t>sesuai dengan harapan) yang ditujukan kepada banyak orang dan dapat dirasakan oleh kelompok sasaran yaitu masyarakat.</w:t>
      </w:r>
      <w:proofErr w:type="gramEnd"/>
      <w:r w:rsidRPr="00CB2667">
        <w:rPr>
          <w:rFonts w:ascii="Times New Roman" w:hAnsi="Times New Roman"/>
          <w:sz w:val="24"/>
          <w:szCs w:val="24"/>
        </w:rPr>
        <w:t xml:space="preserve"> Hal ini sejalan dengan pendapat Duncan yang dikutip Richard M, Steers dalam bukunya </w:t>
      </w:r>
      <w:r w:rsidRPr="00CB2667">
        <w:rPr>
          <w:rFonts w:ascii="Times New Roman" w:hAnsi="Times New Roman"/>
          <w:i/>
          <w:sz w:val="24"/>
          <w:szCs w:val="24"/>
        </w:rPr>
        <w:t>“Efektivitas Organisasi”</w:t>
      </w:r>
      <w:r w:rsidRPr="00CB2667">
        <w:rPr>
          <w:rFonts w:ascii="Times New Roman" w:hAnsi="Times New Roman"/>
          <w:sz w:val="24"/>
          <w:szCs w:val="24"/>
        </w:rPr>
        <w:t xml:space="preserve"> mengatakan ukuran efektivitas, sebagai berikut:</w:t>
      </w:r>
    </w:p>
    <w:p w:rsidR="00447D5C" w:rsidRDefault="00447D5C" w:rsidP="003E10E7">
      <w:pPr>
        <w:pStyle w:val="NoSpacing"/>
        <w:numPr>
          <w:ilvl w:val="0"/>
          <w:numId w:val="7"/>
        </w:numPr>
        <w:jc w:val="both"/>
        <w:rPr>
          <w:rFonts w:ascii="Times New Roman" w:hAnsi="Times New Roman"/>
          <w:sz w:val="24"/>
          <w:szCs w:val="24"/>
        </w:rPr>
      </w:pPr>
      <w:r>
        <w:rPr>
          <w:rFonts w:ascii="Times New Roman" w:hAnsi="Times New Roman"/>
          <w:sz w:val="24"/>
          <w:szCs w:val="24"/>
        </w:rPr>
        <w:t>Pencapaian tujuan</w:t>
      </w:r>
    </w:p>
    <w:p w:rsidR="00447D5C" w:rsidRDefault="00447D5C" w:rsidP="003E10E7">
      <w:pPr>
        <w:pStyle w:val="NoSpacing"/>
        <w:numPr>
          <w:ilvl w:val="0"/>
          <w:numId w:val="7"/>
        </w:numPr>
        <w:jc w:val="both"/>
        <w:rPr>
          <w:rFonts w:ascii="Times New Roman" w:hAnsi="Times New Roman"/>
          <w:sz w:val="24"/>
          <w:szCs w:val="24"/>
        </w:rPr>
      </w:pPr>
      <w:r>
        <w:rPr>
          <w:rFonts w:ascii="Times New Roman" w:hAnsi="Times New Roman"/>
          <w:sz w:val="24"/>
          <w:szCs w:val="24"/>
        </w:rPr>
        <w:t>Intergrasi</w:t>
      </w:r>
    </w:p>
    <w:p w:rsidR="00447D5C" w:rsidRPr="00CB2667" w:rsidRDefault="00447D5C" w:rsidP="003E10E7">
      <w:pPr>
        <w:pStyle w:val="NoSpacing"/>
        <w:numPr>
          <w:ilvl w:val="0"/>
          <w:numId w:val="7"/>
        </w:numPr>
        <w:jc w:val="both"/>
        <w:rPr>
          <w:rFonts w:ascii="Times New Roman" w:hAnsi="Times New Roman"/>
          <w:sz w:val="24"/>
          <w:szCs w:val="24"/>
        </w:rPr>
      </w:pPr>
      <w:r>
        <w:rPr>
          <w:rFonts w:ascii="Times New Roman" w:hAnsi="Times New Roman"/>
          <w:sz w:val="24"/>
          <w:szCs w:val="24"/>
        </w:rPr>
        <w:t>Adaptasi</w:t>
      </w:r>
    </w:p>
    <w:p w:rsidR="00447D5C" w:rsidRPr="00447D5C" w:rsidRDefault="00447D5C" w:rsidP="00447D5C">
      <w:pPr>
        <w:pStyle w:val="NoSpacing"/>
        <w:jc w:val="both"/>
        <w:rPr>
          <w:rFonts w:ascii="Times New Roman" w:hAnsi="Times New Roman"/>
          <w:sz w:val="24"/>
          <w:szCs w:val="24"/>
        </w:rPr>
      </w:pPr>
    </w:p>
    <w:p w:rsidR="00CB0CD7" w:rsidRPr="00447D5C" w:rsidRDefault="00447D5C" w:rsidP="00CB0CD7">
      <w:pPr>
        <w:pStyle w:val="FootnoteText"/>
        <w:jc w:val="both"/>
        <w:rPr>
          <w:b/>
          <w:i/>
          <w:sz w:val="23"/>
          <w:szCs w:val="23"/>
          <w:lang w:val="en-US"/>
        </w:rPr>
      </w:pPr>
      <w:r>
        <w:rPr>
          <w:b/>
          <w:i/>
          <w:sz w:val="23"/>
          <w:szCs w:val="23"/>
          <w:lang w:val="en-US"/>
        </w:rPr>
        <w:t>Definisi Komunikasi</w:t>
      </w:r>
    </w:p>
    <w:p w:rsidR="00447D5C" w:rsidRDefault="00B1435C" w:rsidP="00B1435C">
      <w:pPr>
        <w:pStyle w:val="NoSpacing"/>
        <w:jc w:val="both"/>
        <w:rPr>
          <w:rFonts w:ascii="Times New Roman" w:hAnsi="Times New Roman"/>
          <w:sz w:val="24"/>
          <w:szCs w:val="24"/>
        </w:rPr>
      </w:pPr>
      <w:r>
        <w:rPr>
          <w:rFonts w:ascii="Times New Roman" w:hAnsi="Times New Roman"/>
          <w:sz w:val="24"/>
          <w:szCs w:val="24"/>
        </w:rPr>
        <w:t xml:space="preserve">     </w:t>
      </w:r>
      <w:r w:rsidR="00447D5C">
        <w:rPr>
          <w:rFonts w:ascii="Times New Roman" w:hAnsi="Times New Roman"/>
          <w:sz w:val="24"/>
          <w:szCs w:val="24"/>
        </w:rPr>
        <w:t>Menurut Wilbur Schramm (Rosmawaty, 2011:14), komunikasi secara etimologis berasal dari bahasa Latin “</w:t>
      </w:r>
      <w:r w:rsidR="00447D5C" w:rsidRPr="00CC6894">
        <w:rPr>
          <w:rFonts w:ascii="Times New Roman" w:hAnsi="Times New Roman"/>
          <w:i/>
          <w:sz w:val="24"/>
          <w:szCs w:val="24"/>
        </w:rPr>
        <w:t>communicatio</w:t>
      </w:r>
      <w:r w:rsidR="00447D5C">
        <w:rPr>
          <w:rFonts w:ascii="Times New Roman" w:hAnsi="Times New Roman"/>
          <w:sz w:val="24"/>
          <w:szCs w:val="24"/>
        </w:rPr>
        <w:t>” yang berarti pemberitahuan, pemberian bagian, pertukaran, ikut ambil bagian, pertukaran, ikut ambil bagian, pergaulan, persatuan, peran serta atau kerjasama. Asal katanya sendiri dari kata “</w:t>
      </w:r>
      <w:r w:rsidR="00447D5C" w:rsidRPr="00D26938">
        <w:rPr>
          <w:rFonts w:ascii="Times New Roman" w:hAnsi="Times New Roman"/>
          <w:i/>
          <w:sz w:val="24"/>
          <w:szCs w:val="24"/>
        </w:rPr>
        <w:t>communis</w:t>
      </w:r>
      <w:proofErr w:type="gramStart"/>
      <w:r w:rsidR="00447D5C">
        <w:rPr>
          <w:rFonts w:ascii="Times New Roman" w:hAnsi="Times New Roman"/>
          <w:i/>
          <w:sz w:val="24"/>
          <w:szCs w:val="24"/>
        </w:rPr>
        <w:t xml:space="preserve">” </w:t>
      </w:r>
      <w:r w:rsidR="00447D5C">
        <w:rPr>
          <w:rFonts w:ascii="Times New Roman" w:hAnsi="Times New Roman"/>
          <w:sz w:val="24"/>
          <w:szCs w:val="24"/>
        </w:rPr>
        <w:t xml:space="preserve"> yang</w:t>
      </w:r>
      <w:proofErr w:type="gramEnd"/>
      <w:r w:rsidR="00447D5C">
        <w:rPr>
          <w:rFonts w:ascii="Times New Roman" w:hAnsi="Times New Roman"/>
          <w:sz w:val="24"/>
          <w:szCs w:val="24"/>
        </w:rPr>
        <w:t xml:space="preserve"> berarti “</w:t>
      </w:r>
      <w:r w:rsidR="00447D5C" w:rsidRPr="00D26938">
        <w:rPr>
          <w:rFonts w:ascii="Times New Roman" w:hAnsi="Times New Roman"/>
          <w:i/>
          <w:sz w:val="24"/>
          <w:szCs w:val="24"/>
        </w:rPr>
        <w:t>common</w:t>
      </w:r>
      <w:r w:rsidR="00447D5C">
        <w:rPr>
          <w:rFonts w:ascii="Times New Roman" w:hAnsi="Times New Roman"/>
          <w:sz w:val="24"/>
          <w:szCs w:val="24"/>
        </w:rPr>
        <w:t xml:space="preserve">” (bersifat umum, sama, atau bersama-sama). </w:t>
      </w:r>
      <w:proofErr w:type="gramStart"/>
      <w:r w:rsidR="00447D5C">
        <w:rPr>
          <w:rFonts w:ascii="Times New Roman" w:hAnsi="Times New Roman"/>
          <w:sz w:val="24"/>
          <w:szCs w:val="24"/>
        </w:rPr>
        <w:t>Sedangkan kata kerjanya “</w:t>
      </w:r>
      <w:r w:rsidR="00447D5C" w:rsidRPr="00D26938">
        <w:rPr>
          <w:rFonts w:ascii="Times New Roman" w:hAnsi="Times New Roman"/>
          <w:i/>
          <w:sz w:val="24"/>
          <w:szCs w:val="24"/>
        </w:rPr>
        <w:t>communicare</w:t>
      </w:r>
      <w:r w:rsidR="00447D5C">
        <w:rPr>
          <w:rFonts w:ascii="Times New Roman" w:hAnsi="Times New Roman"/>
          <w:sz w:val="24"/>
          <w:szCs w:val="24"/>
        </w:rPr>
        <w:t>” yang berarti berdialog, berunding atau bermusyawarah.</w:t>
      </w:r>
      <w:proofErr w:type="gramEnd"/>
      <w:r w:rsidR="00447D5C">
        <w:rPr>
          <w:rFonts w:ascii="Times New Roman" w:hAnsi="Times New Roman"/>
          <w:sz w:val="24"/>
          <w:szCs w:val="24"/>
        </w:rPr>
        <w:t xml:space="preserve"> </w:t>
      </w:r>
      <w:proofErr w:type="gramStart"/>
      <w:r w:rsidR="00447D5C">
        <w:rPr>
          <w:rFonts w:ascii="Times New Roman" w:hAnsi="Times New Roman"/>
          <w:sz w:val="24"/>
          <w:szCs w:val="24"/>
        </w:rPr>
        <w:t>Jadi komunikasi terjadi apabila terdapat kesamaan makna mengenai suatu pesan yang disampaikan oleh komunikator dan diterima oleh komunikan.</w:t>
      </w:r>
      <w:proofErr w:type="gramEnd"/>
    </w:p>
    <w:p w:rsidR="00447D5C" w:rsidRDefault="00B1435C" w:rsidP="00B1435C">
      <w:pPr>
        <w:pStyle w:val="NoSpacing"/>
        <w:jc w:val="both"/>
        <w:rPr>
          <w:rFonts w:ascii="Times New Roman" w:hAnsi="Times New Roman"/>
          <w:sz w:val="24"/>
          <w:szCs w:val="24"/>
        </w:rPr>
      </w:pPr>
      <w:r>
        <w:rPr>
          <w:rFonts w:ascii="Times New Roman" w:hAnsi="Times New Roman"/>
          <w:sz w:val="24"/>
          <w:szCs w:val="24"/>
        </w:rPr>
        <w:t xml:space="preserve">     </w:t>
      </w:r>
      <w:r w:rsidR="00447D5C">
        <w:rPr>
          <w:rFonts w:ascii="Times New Roman" w:hAnsi="Times New Roman"/>
          <w:sz w:val="24"/>
          <w:szCs w:val="24"/>
        </w:rPr>
        <w:t>Pengertian komunikasi menurut Effendy (1989:60) adalah proses penyampaian suatu pesan dalam bentuk lambang bermakna sebagai paduan pikiran dan perasaan berupa ide, informasi, kepercayaan, harapan, imbauan, dan sebagainya yang dilakukan seseorang kepada orang lain, baik secara langsung secara tatap muka maupun tak langsung melalui media, dengan tujuan mengubah sikap, pandangan, atau perilaku.</w:t>
      </w:r>
    </w:p>
    <w:p w:rsidR="00447D5C" w:rsidRDefault="00B1435C" w:rsidP="00B1435C">
      <w:pPr>
        <w:pStyle w:val="NoSpacing"/>
        <w:jc w:val="both"/>
        <w:rPr>
          <w:rFonts w:ascii="Times New Roman" w:hAnsi="Times New Roman"/>
          <w:sz w:val="24"/>
          <w:szCs w:val="24"/>
        </w:rPr>
      </w:pPr>
      <w:r>
        <w:rPr>
          <w:rFonts w:ascii="Times New Roman" w:hAnsi="Times New Roman"/>
          <w:sz w:val="24"/>
          <w:szCs w:val="24"/>
        </w:rPr>
        <w:t xml:space="preserve">     </w:t>
      </w:r>
      <w:proofErr w:type="gramStart"/>
      <w:r w:rsidR="00447D5C">
        <w:rPr>
          <w:rFonts w:ascii="Times New Roman" w:hAnsi="Times New Roman"/>
          <w:sz w:val="24"/>
          <w:szCs w:val="24"/>
        </w:rPr>
        <w:t>Elvinaro dan Q-Anees (2009:19) menyatakan komunikasi adalah penyampaian informasi, ide, emosi, kemampuan, dan lain-lain dengan menggunakan simbol-simbol kata, gambar, bilangan, grafik, dan lain-lain.</w:t>
      </w:r>
      <w:proofErr w:type="gramEnd"/>
    </w:p>
    <w:p w:rsidR="00447D5C" w:rsidRDefault="00B1435C" w:rsidP="00B1435C">
      <w:pPr>
        <w:pStyle w:val="NoSpacing"/>
        <w:jc w:val="both"/>
        <w:rPr>
          <w:rFonts w:ascii="Times New Roman" w:hAnsi="Times New Roman"/>
          <w:sz w:val="24"/>
          <w:szCs w:val="24"/>
        </w:rPr>
      </w:pPr>
      <w:r>
        <w:rPr>
          <w:rFonts w:ascii="Times New Roman" w:hAnsi="Times New Roman"/>
          <w:sz w:val="24"/>
          <w:szCs w:val="24"/>
        </w:rPr>
        <w:t xml:space="preserve">     </w:t>
      </w:r>
      <w:r w:rsidR="00447D5C">
        <w:rPr>
          <w:rFonts w:ascii="Times New Roman" w:hAnsi="Times New Roman"/>
          <w:sz w:val="24"/>
          <w:szCs w:val="24"/>
        </w:rPr>
        <w:t xml:space="preserve">Rosmawaty (2011:20) menyatakan bahwa dalam kegiatan komunikasi paling tidak ada 3 aspek yang perlu diperhatikan </w:t>
      </w:r>
      <w:proofErr w:type="gramStart"/>
      <w:r w:rsidR="00447D5C">
        <w:rPr>
          <w:rFonts w:ascii="Times New Roman" w:hAnsi="Times New Roman"/>
          <w:sz w:val="24"/>
          <w:szCs w:val="24"/>
        </w:rPr>
        <w:t>yaitu :</w:t>
      </w:r>
      <w:proofErr w:type="gramEnd"/>
    </w:p>
    <w:p w:rsidR="00447D5C" w:rsidRDefault="00447D5C" w:rsidP="003E10E7">
      <w:pPr>
        <w:pStyle w:val="NoSpacing"/>
        <w:numPr>
          <w:ilvl w:val="0"/>
          <w:numId w:val="8"/>
        </w:numPr>
        <w:jc w:val="both"/>
        <w:rPr>
          <w:rFonts w:ascii="Times New Roman" w:hAnsi="Times New Roman"/>
          <w:sz w:val="24"/>
          <w:szCs w:val="24"/>
        </w:rPr>
      </w:pPr>
      <w:r>
        <w:rPr>
          <w:rFonts w:ascii="Times New Roman" w:hAnsi="Times New Roman"/>
          <w:sz w:val="24"/>
          <w:szCs w:val="24"/>
        </w:rPr>
        <w:t>Komunikasi harus dipandang sebagai sebuah proses.</w:t>
      </w:r>
    </w:p>
    <w:p w:rsidR="00447D5C" w:rsidRDefault="00447D5C" w:rsidP="003E10E7">
      <w:pPr>
        <w:pStyle w:val="NoSpacing"/>
        <w:numPr>
          <w:ilvl w:val="0"/>
          <w:numId w:val="8"/>
        </w:numPr>
        <w:jc w:val="both"/>
        <w:rPr>
          <w:rFonts w:ascii="Times New Roman" w:hAnsi="Times New Roman"/>
          <w:sz w:val="24"/>
          <w:szCs w:val="24"/>
        </w:rPr>
      </w:pPr>
      <w:r>
        <w:rPr>
          <w:rFonts w:ascii="Times New Roman" w:hAnsi="Times New Roman"/>
          <w:sz w:val="24"/>
          <w:szCs w:val="24"/>
        </w:rPr>
        <w:t>Menyangkut aspek manusia dan bukan manusia.</w:t>
      </w:r>
    </w:p>
    <w:p w:rsidR="00447D5C" w:rsidRPr="00A41D43" w:rsidRDefault="00447D5C" w:rsidP="003E10E7">
      <w:pPr>
        <w:pStyle w:val="NoSpacing"/>
        <w:numPr>
          <w:ilvl w:val="0"/>
          <w:numId w:val="8"/>
        </w:numPr>
        <w:jc w:val="both"/>
        <w:rPr>
          <w:rFonts w:ascii="Times New Roman" w:hAnsi="Times New Roman"/>
          <w:sz w:val="24"/>
          <w:szCs w:val="24"/>
        </w:rPr>
      </w:pPr>
      <w:r>
        <w:rPr>
          <w:rFonts w:ascii="Times New Roman" w:hAnsi="Times New Roman"/>
          <w:sz w:val="24"/>
          <w:szCs w:val="24"/>
        </w:rPr>
        <w:t>Aspek informasi atau keterangan yaitu segala sesuatu yang mempunyai arti dan kegunaan.</w:t>
      </w:r>
    </w:p>
    <w:p w:rsidR="006643F4" w:rsidRPr="006E636A" w:rsidRDefault="006643F4" w:rsidP="006643F4">
      <w:pPr>
        <w:ind w:firstLine="709"/>
        <w:jc w:val="both"/>
        <w:rPr>
          <w:sz w:val="23"/>
          <w:szCs w:val="23"/>
        </w:rPr>
      </w:pPr>
    </w:p>
    <w:p w:rsidR="00CB0CD7" w:rsidRDefault="00447D5C" w:rsidP="006643F4">
      <w:pPr>
        <w:pStyle w:val="FootnoteText"/>
        <w:jc w:val="both"/>
        <w:rPr>
          <w:b/>
          <w:i/>
          <w:sz w:val="23"/>
          <w:szCs w:val="23"/>
          <w:lang w:val="en-US"/>
        </w:rPr>
      </w:pPr>
      <w:r>
        <w:rPr>
          <w:b/>
          <w:i/>
          <w:sz w:val="23"/>
          <w:szCs w:val="23"/>
          <w:lang w:val="en-US"/>
        </w:rPr>
        <w:t>Hambatan Komunikasi</w:t>
      </w:r>
    </w:p>
    <w:p w:rsidR="00447D5C" w:rsidRDefault="00B1435C" w:rsidP="00B1435C">
      <w:pPr>
        <w:pStyle w:val="NoSpacing"/>
        <w:jc w:val="both"/>
        <w:rPr>
          <w:rFonts w:ascii="Times New Roman" w:hAnsi="Times New Roman"/>
          <w:sz w:val="24"/>
          <w:szCs w:val="24"/>
        </w:rPr>
      </w:pPr>
      <w:r>
        <w:rPr>
          <w:rFonts w:ascii="Times New Roman" w:hAnsi="Times New Roman"/>
          <w:sz w:val="24"/>
          <w:szCs w:val="24"/>
        </w:rPr>
        <w:t xml:space="preserve">     </w:t>
      </w:r>
      <w:r w:rsidR="00447D5C">
        <w:rPr>
          <w:rFonts w:ascii="Times New Roman" w:hAnsi="Times New Roman"/>
          <w:sz w:val="24"/>
          <w:szCs w:val="24"/>
        </w:rPr>
        <w:t xml:space="preserve">Komunikasi tidak selalu berjalan dengan lancar, karena adanya hambatan-hambatan yang ditemukan pada proses komunikasi. Menurut Rosmawaty (2011:56), hambatan-hambatan dapat </w:t>
      </w:r>
      <w:proofErr w:type="gramStart"/>
      <w:r w:rsidR="00447D5C">
        <w:rPr>
          <w:rFonts w:ascii="Times New Roman" w:hAnsi="Times New Roman"/>
          <w:sz w:val="24"/>
          <w:szCs w:val="24"/>
        </w:rPr>
        <w:t>berupa :</w:t>
      </w:r>
      <w:proofErr w:type="gramEnd"/>
    </w:p>
    <w:p w:rsidR="00447D5C" w:rsidRDefault="00447D5C" w:rsidP="003E10E7">
      <w:pPr>
        <w:pStyle w:val="NoSpacing"/>
        <w:numPr>
          <w:ilvl w:val="0"/>
          <w:numId w:val="9"/>
        </w:numPr>
        <w:jc w:val="both"/>
        <w:rPr>
          <w:rFonts w:ascii="Times New Roman" w:hAnsi="Times New Roman"/>
          <w:sz w:val="24"/>
          <w:szCs w:val="24"/>
        </w:rPr>
      </w:pPr>
      <w:r w:rsidRPr="00447D5C">
        <w:rPr>
          <w:rFonts w:ascii="Times New Roman" w:hAnsi="Times New Roman"/>
          <w:sz w:val="24"/>
          <w:szCs w:val="24"/>
        </w:rPr>
        <w:t xml:space="preserve">Rintangan yang bersifat teknis </w:t>
      </w:r>
    </w:p>
    <w:p w:rsidR="00447D5C" w:rsidRDefault="00447D5C" w:rsidP="003E10E7">
      <w:pPr>
        <w:pStyle w:val="NoSpacing"/>
        <w:numPr>
          <w:ilvl w:val="0"/>
          <w:numId w:val="9"/>
        </w:numPr>
        <w:jc w:val="both"/>
        <w:rPr>
          <w:rFonts w:ascii="Times New Roman" w:hAnsi="Times New Roman"/>
          <w:sz w:val="24"/>
          <w:szCs w:val="24"/>
        </w:rPr>
      </w:pPr>
      <w:r w:rsidRPr="00447D5C">
        <w:rPr>
          <w:rFonts w:ascii="Times New Roman" w:hAnsi="Times New Roman"/>
          <w:sz w:val="24"/>
          <w:szCs w:val="24"/>
        </w:rPr>
        <w:lastRenderedPageBreak/>
        <w:t xml:space="preserve">Gangguan mekanik </w:t>
      </w:r>
    </w:p>
    <w:p w:rsidR="00447D5C" w:rsidRPr="00447D5C" w:rsidRDefault="00447D5C" w:rsidP="003E10E7">
      <w:pPr>
        <w:pStyle w:val="NoSpacing"/>
        <w:numPr>
          <w:ilvl w:val="0"/>
          <w:numId w:val="9"/>
        </w:numPr>
        <w:jc w:val="both"/>
        <w:rPr>
          <w:rFonts w:ascii="Times New Roman" w:hAnsi="Times New Roman"/>
          <w:sz w:val="24"/>
          <w:szCs w:val="24"/>
        </w:rPr>
      </w:pPr>
      <w:r w:rsidRPr="00447D5C">
        <w:rPr>
          <w:rFonts w:ascii="Times New Roman" w:hAnsi="Times New Roman"/>
          <w:sz w:val="24"/>
          <w:szCs w:val="24"/>
        </w:rPr>
        <w:t xml:space="preserve">Rintangan perilaku </w:t>
      </w:r>
    </w:p>
    <w:p w:rsidR="00E61D78" w:rsidRDefault="00447D5C" w:rsidP="003E10E7">
      <w:pPr>
        <w:pStyle w:val="NoSpacing"/>
        <w:numPr>
          <w:ilvl w:val="0"/>
          <w:numId w:val="9"/>
        </w:numPr>
        <w:jc w:val="both"/>
        <w:rPr>
          <w:rFonts w:ascii="Times New Roman" w:hAnsi="Times New Roman"/>
          <w:sz w:val="24"/>
          <w:szCs w:val="24"/>
        </w:rPr>
      </w:pPr>
      <w:r w:rsidRPr="00E61D78">
        <w:rPr>
          <w:rFonts w:ascii="Times New Roman" w:hAnsi="Times New Roman"/>
          <w:sz w:val="24"/>
          <w:szCs w:val="24"/>
        </w:rPr>
        <w:t xml:space="preserve">Rintangan bahasa </w:t>
      </w:r>
    </w:p>
    <w:p w:rsidR="00E61D78" w:rsidRDefault="00447D5C" w:rsidP="003E10E7">
      <w:pPr>
        <w:pStyle w:val="NoSpacing"/>
        <w:numPr>
          <w:ilvl w:val="0"/>
          <w:numId w:val="9"/>
        </w:numPr>
        <w:jc w:val="both"/>
        <w:rPr>
          <w:rFonts w:ascii="Times New Roman" w:hAnsi="Times New Roman"/>
          <w:sz w:val="24"/>
          <w:szCs w:val="24"/>
        </w:rPr>
      </w:pPr>
      <w:r w:rsidRPr="00E61D78">
        <w:rPr>
          <w:rFonts w:ascii="Times New Roman" w:hAnsi="Times New Roman"/>
          <w:sz w:val="24"/>
          <w:szCs w:val="24"/>
        </w:rPr>
        <w:t xml:space="preserve">Rintangan struktur </w:t>
      </w:r>
    </w:p>
    <w:p w:rsidR="00447D5C" w:rsidRPr="00E61D78" w:rsidRDefault="00447D5C" w:rsidP="003E10E7">
      <w:pPr>
        <w:pStyle w:val="NoSpacing"/>
        <w:numPr>
          <w:ilvl w:val="0"/>
          <w:numId w:val="9"/>
        </w:numPr>
        <w:jc w:val="both"/>
        <w:rPr>
          <w:rFonts w:ascii="Times New Roman" w:hAnsi="Times New Roman"/>
          <w:sz w:val="24"/>
          <w:szCs w:val="24"/>
        </w:rPr>
      </w:pPr>
      <w:r w:rsidRPr="00E61D78">
        <w:rPr>
          <w:rFonts w:ascii="Times New Roman" w:hAnsi="Times New Roman"/>
          <w:sz w:val="24"/>
          <w:szCs w:val="24"/>
        </w:rPr>
        <w:t>Rintangan jarak atau rintangan geografis</w:t>
      </w:r>
    </w:p>
    <w:p w:rsidR="00447D5C" w:rsidRPr="00680E81" w:rsidRDefault="00447D5C" w:rsidP="003E10E7">
      <w:pPr>
        <w:pStyle w:val="NoSpacing"/>
        <w:numPr>
          <w:ilvl w:val="0"/>
          <w:numId w:val="9"/>
        </w:numPr>
        <w:jc w:val="both"/>
        <w:rPr>
          <w:rFonts w:ascii="Times New Roman" w:hAnsi="Times New Roman"/>
          <w:sz w:val="24"/>
          <w:szCs w:val="24"/>
        </w:rPr>
      </w:pPr>
      <w:r>
        <w:rPr>
          <w:rFonts w:ascii="Times New Roman" w:hAnsi="Times New Roman"/>
          <w:sz w:val="24"/>
          <w:szCs w:val="24"/>
        </w:rPr>
        <w:t>Rintangan latar belakang.</w:t>
      </w:r>
    </w:p>
    <w:p w:rsidR="003A5A31" w:rsidRDefault="003A5A31" w:rsidP="00CB0CD7">
      <w:pPr>
        <w:jc w:val="both"/>
        <w:rPr>
          <w:b/>
          <w:i/>
          <w:lang w:val="en-US"/>
        </w:rPr>
      </w:pPr>
    </w:p>
    <w:p w:rsidR="00CB0CD7" w:rsidRPr="00E61D78" w:rsidRDefault="00E61D78" w:rsidP="00CB0CD7">
      <w:pPr>
        <w:jc w:val="both"/>
        <w:rPr>
          <w:b/>
          <w:i/>
        </w:rPr>
      </w:pPr>
      <w:r w:rsidRPr="00E61D78">
        <w:rPr>
          <w:b/>
          <w:i/>
          <w:lang w:val="en-US"/>
        </w:rPr>
        <w:t>e</w:t>
      </w:r>
      <w:r w:rsidRPr="00E61D78">
        <w:rPr>
          <w:b/>
          <w:i/>
        </w:rPr>
        <w:t>-KTP</w:t>
      </w:r>
    </w:p>
    <w:p w:rsidR="00E61D78" w:rsidRDefault="00B1435C" w:rsidP="00B1435C">
      <w:pPr>
        <w:autoSpaceDE w:val="0"/>
        <w:autoSpaceDN w:val="0"/>
        <w:adjustRightInd w:val="0"/>
        <w:jc w:val="both"/>
      </w:pPr>
      <w:r>
        <w:rPr>
          <w:lang w:val="en-US"/>
        </w:rPr>
        <w:t xml:space="preserve">      </w:t>
      </w:r>
      <w:r w:rsidR="00E61D78">
        <w:t>Kartu Tanda Penduduk (KTP) merupakan suatu keterangan atau tanda bukti yang dimiliki oleh setiap individu dimanapun ia berada, KTP merupakan suatu identitas pribadi seseorang yang bermukim di suatu tempat.</w:t>
      </w:r>
    </w:p>
    <w:p w:rsidR="00E61D78" w:rsidRDefault="00B1435C" w:rsidP="00B1435C">
      <w:pPr>
        <w:autoSpaceDE w:val="0"/>
        <w:autoSpaceDN w:val="0"/>
        <w:adjustRightInd w:val="0"/>
        <w:jc w:val="both"/>
      </w:pPr>
      <w:r>
        <w:rPr>
          <w:lang w:val="en-US"/>
        </w:rPr>
        <w:t xml:space="preserve">     </w:t>
      </w:r>
      <w:r w:rsidR="00E61D78">
        <w:t>Berdasarkan Keputusan Presiden No.52 Tahun 1997 pasal yang berbunyi setiap penduduk yang berusia 17 tahun atau yang menikah atau yang pernah menikah wajib memiliki Kartu Tanda Penduduk (KTP).</w:t>
      </w:r>
    </w:p>
    <w:p w:rsidR="00E61D78" w:rsidRPr="00C904F6" w:rsidRDefault="00B1435C" w:rsidP="00B1435C">
      <w:pPr>
        <w:pStyle w:val="NoSpacing"/>
        <w:jc w:val="both"/>
        <w:rPr>
          <w:rFonts w:ascii="Times New Roman" w:hAnsi="Times New Roman"/>
          <w:sz w:val="24"/>
          <w:szCs w:val="24"/>
        </w:rPr>
      </w:pPr>
      <w:r>
        <w:rPr>
          <w:rFonts w:ascii="Times New Roman" w:hAnsi="Times New Roman"/>
          <w:sz w:val="24"/>
          <w:szCs w:val="24"/>
        </w:rPr>
        <w:t xml:space="preserve">     </w:t>
      </w:r>
      <w:proofErr w:type="gramStart"/>
      <w:r w:rsidR="00E61D78">
        <w:rPr>
          <w:rFonts w:ascii="Times New Roman" w:hAnsi="Times New Roman"/>
          <w:sz w:val="24"/>
          <w:szCs w:val="24"/>
        </w:rPr>
        <w:t>e</w:t>
      </w:r>
      <w:r w:rsidR="00E61D78" w:rsidRPr="00C904F6">
        <w:rPr>
          <w:rFonts w:ascii="Times New Roman" w:hAnsi="Times New Roman"/>
          <w:sz w:val="24"/>
          <w:szCs w:val="24"/>
        </w:rPr>
        <w:t>-KTP</w:t>
      </w:r>
      <w:proofErr w:type="gramEnd"/>
      <w:r w:rsidR="00E61D78" w:rsidRPr="00C904F6">
        <w:rPr>
          <w:rFonts w:ascii="Times New Roman" w:hAnsi="Times New Roman"/>
          <w:sz w:val="24"/>
          <w:szCs w:val="24"/>
        </w:rPr>
        <w:t xml:space="preserve"> atau KTP Elektronik adalah dokumen kependudukan yang memuat sistem keamanan/pengendalian</w:t>
      </w:r>
      <w:r w:rsidR="00E61D78">
        <w:rPr>
          <w:rFonts w:ascii="Times New Roman" w:hAnsi="Times New Roman"/>
          <w:sz w:val="24"/>
          <w:szCs w:val="24"/>
        </w:rPr>
        <w:t>,</w:t>
      </w:r>
      <w:r w:rsidR="00E61D78" w:rsidRPr="00C904F6">
        <w:rPr>
          <w:rFonts w:ascii="Times New Roman" w:hAnsi="Times New Roman"/>
          <w:sz w:val="24"/>
          <w:szCs w:val="24"/>
        </w:rPr>
        <w:t xml:space="preserve"> baik dari sisi administrasi ataupun teknologi informasi dengan berbasis pada database kependudukan nasional.</w:t>
      </w:r>
      <w:r w:rsidR="00E61D78">
        <w:rPr>
          <w:rFonts w:ascii="Times New Roman" w:hAnsi="Times New Roman"/>
          <w:sz w:val="24"/>
          <w:szCs w:val="24"/>
        </w:rPr>
        <w:t xml:space="preserve"> </w:t>
      </w:r>
      <w:proofErr w:type="gramStart"/>
      <w:r w:rsidR="00E61D78" w:rsidRPr="00C904F6">
        <w:rPr>
          <w:rFonts w:ascii="Times New Roman" w:hAnsi="Times New Roman"/>
          <w:sz w:val="24"/>
          <w:szCs w:val="24"/>
        </w:rPr>
        <w:t>Penduduk hanya diperbolehkan memiliki 1 (satu) KTP yang tercantum Nomor Induk Kependudukan (NIK).</w:t>
      </w:r>
      <w:proofErr w:type="gramEnd"/>
      <w:r w:rsidR="00E61D78" w:rsidRPr="00C904F6">
        <w:rPr>
          <w:rFonts w:ascii="Times New Roman" w:hAnsi="Times New Roman"/>
          <w:sz w:val="24"/>
          <w:szCs w:val="24"/>
        </w:rPr>
        <w:t xml:space="preserve"> </w:t>
      </w:r>
      <w:proofErr w:type="gramStart"/>
      <w:r w:rsidR="00E61D78" w:rsidRPr="00C904F6">
        <w:rPr>
          <w:rFonts w:ascii="Times New Roman" w:hAnsi="Times New Roman"/>
          <w:sz w:val="24"/>
          <w:szCs w:val="24"/>
        </w:rPr>
        <w:t>NIK merupakan identitas tunggal setiap penduduk dan berlaku seumur hidup</w:t>
      </w:r>
      <w:r w:rsidR="00E61D78">
        <w:rPr>
          <w:rFonts w:ascii="Times New Roman" w:hAnsi="Times New Roman"/>
          <w:sz w:val="24"/>
          <w:szCs w:val="24"/>
        </w:rPr>
        <w:t>.</w:t>
      </w:r>
      <w:proofErr w:type="gramEnd"/>
      <w:r w:rsidR="00E61D78">
        <w:rPr>
          <w:rFonts w:ascii="Times New Roman" w:hAnsi="Times New Roman"/>
          <w:sz w:val="24"/>
          <w:szCs w:val="24"/>
        </w:rPr>
        <w:t xml:space="preserve"> Nomor NIK yang ada di e</w:t>
      </w:r>
      <w:r w:rsidR="00E61D78" w:rsidRPr="00C904F6">
        <w:rPr>
          <w:rFonts w:ascii="Times New Roman" w:hAnsi="Times New Roman"/>
          <w:sz w:val="24"/>
          <w:szCs w:val="24"/>
        </w:rPr>
        <w:t>-KTP nantinya akan dijadikan dasar dalam penerbitan Paspor, Surat Izin Mengemudi (SIM), Nomor Pokok Wajib Pajak (NPWP), Polis Asuransi, Sertifikat atas Hak Tanah dan penerbitan dokumen identitas lainnya (Pasal 13 UU No. 23 Tahun 2006 tentang Adminduk)</w:t>
      </w:r>
      <w:r w:rsidR="00E61D78">
        <w:rPr>
          <w:rFonts w:ascii="Times New Roman" w:hAnsi="Times New Roman"/>
          <w:sz w:val="24"/>
          <w:szCs w:val="24"/>
        </w:rPr>
        <w:t>.</w:t>
      </w:r>
    </w:p>
    <w:p w:rsidR="00E61D78" w:rsidRPr="00C904F6" w:rsidRDefault="00B1435C" w:rsidP="00B1435C">
      <w:pPr>
        <w:pStyle w:val="NoSpacing"/>
        <w:jc w:val="both"/>
        <w:rPr>
          <w:rFonts w:ascii="Times New Roman" w:hAnsi="Times New Roman"/>
          <w:sz w:val="24"/>
          <w:szCs w:val="24"/>
        </w:rPr>
      </w:pPr>
      <w:r>
        <w:rPr>
          <w:rFonts w:ascii="Times New Roman" w:hAnsi="Times New Roman"/>
          <w:sz w:val="24"/>
          <w:szCs w:val="24"/>
        </w:rPr>
        <w:t xml:space="preserve">     </w:t>
      </w:r>
      <w:proofErr w:type="gramStart"/>
      <w:r w:rsidR="00E61D78" w:rsidRPr="00C904F6">
        <w:rPr>
          <w:rFonts w:ascii="Times New Roman" w:hAnsi="Times New Roman"/>
          <w:sz w:val="24"/>
          <w:szCs w:val="24"/>
        </w:rPr>
        <w:t>Autentikasi Kartu Identitas (e-ID) biasanya menggunakan biometrik yaitu verifikasi dan validasi sistem melalui pengenalan karakteristik fisik atau tingkah laku manusia.</w:t>
      </w:r>
      <w:proofErr w:type="gramEnd"/>
      <w:r w:rsidR="00E61D78" w:rsidRPr="00C904F6">
        <w:rPr>
          <w:rFonts w:ascii="Times New Roman" w:hAnsi="Times New Roman"/>
          <w:sz w:val="24"/>
          <w:szCs w:val="24"/>
        </w:rPr>
        <w:t xml:space="preserve"> Ada banyak jenis pengamanan dengan </w:t>
      </w:r>
      <w:proofErr w:type="gramStart"/>
      <w:r w:rsidR="00E61D78" w:rsidRPr="00C904F6">
        <w:rPr>
          <w:rFonts w:ascii="Times New Roman" w:hAnsi="Times New Roman"/>
          <w:sz w:val="24"/>
          <w:szCs w:val="24"/>
        </w:rPr>
        <w:t>cara</w:t>
      </w:r>
      <w:proofErr w:type="gramEnd"/>
      <w:r w:rsidR="00E61D78" w:rsidRPr="00C904F6">
        <w:rPr>
          <w:rFonts w:ascii="Times New Roman" w:hAnsi="Times New Roman"/>
          <w:sz w:val="24"/>
          <w:szCs w:val="24"/>
        </w:rPr>
        <w:t xml:space="preserve"> ini, antara lain sidik jari (</w:t>
      </w:r>
      <w:r w:rsidR="00E61D78" w:rsidRPr="00FD0341">
        <w:rPr>
          <w:rFonts w:ascii="Times New Roman" w:hAnsi="Times New Roman"/>
          <w:i/>
          <w:sz w:val="24"/>
          <w:szCs w:val="24"/>
        </w:rPr>
        <w:t>fingerprint</w:t>
      </w:r>
      <w:r w:rsidR="00E61D78" w:rsidRPr="00C904F6">
        <w:rPr>
          <w:rFonts w:ascii="Times New Roman" w:hAnsi="Times New Roman"/>
          <w:sz w:val="24"/>
          <w:szCs w:val="24"/>
        </w:rPr>
        <w:t>), retina mata, DNA, bentu</w:t>
      </w:r>
      <w:r w:rsidR="00E61D78">
        <w:rPr>
          <w:rFonts w:ascii="Times New Roman" w:hAnsi="Times New Roman"/>
          <w:sz w:val="24"/>
          <w:szCs w:val="24"/>
        </w:rPr>
        <w:t>k wajah, dan bentuk gigi. Pada E-</w:t>
      </w:r>
      <w:r w:rsidR="00E61D78" w:rsidRPr="00C904F6">
        <w:rPr>
          <w:rFonts w:ascii="Times New Roman" w:hAnsi="Times New Roman"/>
          <w:sz w:val="24"/>
          <w:szCs w:val="24"/>
        </w:rPr>
        <w:t>KTP, yang digunakan adalah sidik jari.</w:t>
      </w:r>
      <w:r w:rsidR="00E61D78" w:rsidRPr="00E61D78">
        <w:t xml:space="preserve"> </w:t>
      </w:r>
      <w:proofErr w:type="gramStart"/>
      <w:r w:rsidR="00E61D78">
        <w:rPr>
          <w:rFonts w:ascii="Times New Roman" w:hAnsi="Times New Roman"/>
          <w:sz w:val="24"/>
          <w:szCs w:val="24"/>
        </w:rPr>
        <w:t>Proyek e</w:t>
      </w:r>
      <w:r w:rsidR="00E61D78" w:rsidRPr="00C904F6">
        <w:rPr>
          <w:rFonts w:ascii="Times New Roman" w:hAnsi="Times New Roman"/>
          <w:sz w:val="24"/>
          <w:szCs w:val="24"/>
        </w:rPr>
        <w:t>-KTP dilatarbelakangi oleh sistem pembuatan KTP konvensional di Indonesia yang memungkinkan seseorang dapat memiliki lebih dari satu KTP.</w:t>
      </w:r>
      <w:proofErr w:type="gramEnd"/>
      <w:r w:rsidR="00E61D78" w:rsidRPr="00C904F6">
        <w:rPr>
          <w:rFonts w:ascii="Times New Roman" w:hAnsi="Times New Roman"/>
          <w:sz w:val="24"/>
          <w:szCs w:val="24"/>
        </w:rPr>
        <w:t xml:space="preserve"> </w:t>
      </w:r>
      <w:proofErr w:type="gramStart"/>
      <w:r w:rsidR="00E61D78" w:rsidRPr="00C904F6">
        <w:rPr>
          <w:rFonts w:ascii="Times New Roman" w:hAnsi="Times New Roman"/>
          <w:sz w:val="24"/>
          <w:szCs w:val="24"/>
        </w:rPr>
        <w:t>Hal ini disebabkan belum adanya basis data terpadu yang menghimpun data penduduk dari seluruh Indonesia.</w:t>
      </w:r>
      <w:proofErr w:type="gramEnd"/>
      <w:r w:rsidR="00E61D78" w:rsidRPr="00C904F6">
        <w:rPr>
          <w:rFonts w:ascii="Times New Roman" w:hAnsi="Times New Roman"/>
          <w:sz w:val="24"/>
          <w:szCs w:val="24"/>
        </w:rPr>
        <w:t xml:space="preserve"> </w:t>
      </w:r>
      <w:proofErr w:type="gramStart"/>
      <w:r w:rsidR="00E61D78" w:rsidRPr="00C904F6">
        <w:rPr>
          <w:rFonts w:ascii="Times New Roman" w:hAnsi="Times New Roman"/>
          <w:sz w:val="24"/>
          <w:szCs w:val="24"/>
        </w:rPr>
        <w:t>Fakta tersebut memberi peluang penduduk yang ingin berbuat curang terhadap negara dengan menduplikasi KTP-nya.</w:t>
      </w:r>
      <w:proofErr w:type="gramEnd"/>
      <w:r w:rsidR="00E61D78" w:rsidRPr="00C904F6">
        <w:rPr>
          <w:rFonts w:ascii="Times New Roman" w:hAnsi="Times New Roman"/>
          <w:sz w:val="24"/>
          <w:szCs w:val="24"/>
        </w:rPr>
        <w:t xml:space="preserve"> Beberapa diantaranya digunakan untuk hal-hal berikut:</w:t>
      </w:r>
    </w:p>
    <w:p w:rsidR="00E61D78" w:rsidRPr="00C904F6" w:rsidRDefault="00E61D78" w:rsidP="00E61D78">
      <w:pPr>
        <w:pStyle w:val="NoSpacing"/>
        <w:tabs>
          <w:tab w:val="left" w:pos="1276"/>
        </w:tabs>
        <w:ind w:left="1276" w:hanging="425"/>
        <w:jc w:val="both"/>
        <w:rPr>
          <w:rFonts w:ascii="Times New Roman" w:hAnsi="Times New Roman"/>
          <w:sz w:val="24"/>
          <w:szCs w:val="24"/>
        </w:rPr>
      </w:pPr>
      <w:r w:rsidRPr="00C904F6">
        <w:rPr>
          <w:rFonts w:ascii="Times New Roman" w:hAnsi="Times New Roman"/>
          <w:sz w:val="24"/>
          <w:szCs w:val="24"/>
        </w:rPr>
        <w:t xml:space="preserve">1. </w:t>
      </w:r>
      <w:r>
        <w:rPr>
          <w:rFonts w:ascii="Times New Roman" w:hAnsi="Times New Roman"/>
          <w:sz w:val="24"/>
          <w:szCs w:val="24"/>
        </w:rPr>
        <w:tab/>
      </w:r>
      <w:r w:rsidRPr="00C904F6">
        <w:rPr>
          <w:rFonts w:ascii="Times New Roman" w:hAnsi="Times New Roman"/>
          <w:sz w:val="24"/>
          <w:szCs w:val="24"/>
        </w:rPr>
        <w:t>Menghindari pajak</w:t>
      </w:r>
      <w:r>
        <w:rPr>
          <w:rFonts w:ascii="Times New Roman" w:hAnsi="Times New Roman"/>
          <w:sz w:val="24"/>
          <w:szCs w:val="24"/>
        </w:rPr>
        <w:t>.</w:t>
      </w:r>
    </w:p>
    <w:p w:rsidR="00E61D78" w:rsidRPr="00C904F6" w:rsidRDefault="00E61D78" w:rsidP="00E61D78">
      <w:pPr>
        <w:pStyle w:val="NoSpacing"/>
        <w:tabs>
          <w:tab w:val="left" w:pos="1276"/>
        </w:tabs>
        <w:ind w:left="1276" w:hanging="425"/>
        <w:jc w:val="both"/>
        <w:rPr>
          <w:rFonts w:ascii="Times New Roman" w:hAnsi="Times New Roman"/>
          <w:sz w:val="24"/>
          <w:szCs w:val="24"/>
        </w:rPr>
      </w:pPr>
      <w:r w:rsidRPr="00C904F6">
        <w:rPr>
          <w:rFonts w:ascii="Times New Roman" w:hAnsi="Times New Roman"/>
          <w:sz w:val="24"/>
          <w:szCs w:val="24"/>
        </w:rPr>
        <w:t xml:space="preserve">2. </w:t>
      </w:r>
      <w:r>
        <w:rPr>
          <w:rFonts w:ascii="Times New Roman" w:hAnsi="Times New Roman"/>
          <w:sz w:val="24"/>
          <w:szCs w:val="24"/>
        </w:rPr>
        <w:tab/>
      </w:r>
      <w:r w:rsidRPr="00C904F6">
        <w:rPr>
          <w:rFonts w:ascii="Times New Roman" w:hAnsi="Times New Roman"/>
          <w:sz w:val="24"/>
          <w:szCs w:val="24"/>
        </w:rPr>
        <w:t xml:space="preserve">Memudahkan pembuatan paspor yang tidak dapat dibuat di seluruh </w:t>
      </w:r>
      <w:proofErr w:type="gramStart"/>
      <w:r w:rsidRPr="00C904F6">
        <w:rPr>
          <w:rFonts w:ascii="Times New Roman" w:hAnsi="Times New Roman"/>
          <w:sz w:val="24"/>
          <w:szCs w:val="24"/>
        </w:rPr>
        <w:t>kota</w:t>
      </w:r>
      <w:proofErr w:type="gramEnd"/>
      <w:r>
        <w:rPr>
          <w:rFonts w:ascii="Times New Roman" w:hAnsi="Times New Roman"/>
          <w:sz w:val="24"/>
          <w:szCs w:val="24"/>
        </w:rPr>
        <w:t>.</w:t>
      </w:r>
    </w:p>
    <w:p w:rsidR="00E61D78" w:rsidRPr="00C904F6" w:rsidRDefault="00E61D78" w:rsidP="00E61D78">
      <w:pPr>
        <w:pStyle w:val="NoSpacing"/>
        <w:tabs>
          <w:tab w:val="left" w:pos="1276"/>
        </w:tabs>
        <w:ind w:left="1276" w:hanging="425"/>
        <w:jc w:val="both"/>
        <w:rPr>
          <w:rFonts w:ascii="Times New Roman" w:hAnsi="Times New Roman"/>
          <w:sz w:val="24"/>
          <w:szCs w:val="24"/>
        </w:rPr>
      </w:pPr>
      <w:r w:rsidRPr="00C904F6">
        <w:rPr>
          <w:rFonts w:ascii="Times New Roman" w:hAnsi="Times New Roman"/>
          <w:sz w:val="24"/>
          <w:szCs w:val="24"/>
        </w:rPr>
        <w:t xml:space="preserve">3. </w:t>
      </w:r>
      <w:r>
        <w:rPr>
          <w:rFonts w:ascii="Times New Roman" w:hAnsi="Times New Roman"/>
          <w:sz w:val="24"/>
          <w:szCs w:val="24"/>
        </w:rPr>
        <w:tab/>
      </w:r>
      <w:r w:rsidRPr="00C904F6">
        <w:rPr>
          <w:rFonts w:ascii="Times New Roman" w:hAnsi="Times New Roman"/>
          <w:sz w:val="24"/>
          <w:szCs w:val="24"/>
        </w:rPr>
        <w:t>Mengamankan korupsi</w:t>
      </w:r>
      <w:r>
        <w:rPr>
          <w:rFonts w:ascii="Times New Roman" w:hAnsi="Times New Roman"/>
          <w:sz w:val="24"/>
          <w:szCs w:val="24"/>
        </w:rPr>
        <w:t>.</w:t>
      </w:r>
    </w:p>
    <w:p w:rsidR="00E61D78" w:rsidRDefault="00E61D78" w:rsidP="00E61D78">
      <w:pPr>
        <w:pStyle w:val="NoSpacing"/>
        <w:ind w:firstLine="851"/>
        <w:jc w:val="both"/>
        <w:rPr>
          <w:rFonts w:ascii="Times New Roman" w:hAnsi="Times New Roman"/>
          <w:sz w:val="24"/>
          <w:szCs w:val="24"/>
        </w:rPr>
      </w:pPr>
      <w:r w:rsidRPr="00C904F6">
        <w:rPr>
          <w:rFonts w:ascii="Times New Roman" w:hAnsi="Times New Roman"/>
          <w:sz w:val="24"/>
          <w:szCs w:val="24"/>
        </w:rPr>
        <w:t xml:space="preserve">4. </w:t>
      </w:r>
      <w:r>
        <w:rPr>
          <w:rFonts w:ascii="Times New Roman" w:hAnsi="Times New Roman"/>
          <w:sz w:val="24"/>
          <w:szCs w:val="24"/>
        </w:rPr>
        <w:t xml:space="preserve">   </w:t>
      </w:r>
      <w:r w:rsidRPr="00C904F6">
        <w:rPr>
          <w:rFonts w:ascii="Times New Roman" w:hAnsi="Times New Roman"/>
          <w:sz w:val="24"/>
          <w:szCs w:val="24"/>
        </w:rPr>
        <w:t>Menyembunyikan identitas (misalnya oleh para teroris)</w:t>
      </w:r>
    </w:p>
    <w:p w:rsidR="00E61D78" w:rsidRDefault="00E61D78" w:rsidP="00CB0CD7">
      <w:pPr>
        <w:jc w:val="both"/>
        <w:rPr>
          <w:b/>
          <w:i/>
          <w:lang w:val="en-US"/>
        </w:rPr>
      </w:pPr>
    </w:p>
    <w:p w:rsidR="00CB0CD7" w:rsidRPr="00D12F24" w:rsidRDefault="00E61D78" w:rsidP="00CB0CD7">
      <w:pPr>
        <w:jc w:val="both"/>
        <w:rPr>
          <w:b/>
          <w:i/>
          <w:lang w:val="en-US"/>
        </w:rPr>
      </w:pPr>
      <w:r>
        <w:rPr>
          <w:b/>
          <w:i/>
          <w:lang w:val="en-US"/>
        </w:rPr>
        <w:lastRenderedPageBreak/>
        <w:t>Fungsi dan kegunaan e</w:t>
      </w:r>
      <w:r w:rsidR="006F3361" w:rsidRPr="00C904F6">
        <w:t>-</w:t>
      </w:r>
      <w:r>
        <w:rPr>
          <w:b/>
          <w:i/>
          <w:lang w:val="en-US"/>
        </w:rPr>
        <w:t>KTP</w:t>
      </w:r>
    </w:p>
    <w:p w:rsidR="00E61D78" w:rsidRPr="00C904F6" w:rsidRDefault="00275D53" w:rsidP="00275D53">
      <w:pPr>
        <w:pStyle w:val="NoSpacing"/>
        <w:jc w:val="both"/>
        <w:rPr>
          <w:rFonts w:ascii="Times New Roman" w:hAnsi="Times New Roman"/>
          <w:sz w:val="24"/>
          <w:szCs w:val="24"/>
        </w:rPr>
      </w:pPr>
      <w:r>
        <w:rPr>
          <w:rFonts w:ascii="Times New Roman" w:hAnsi="Times New Roman"/>
          <w:sz w:val="24"/>
          <w:szCs w:val="24"/>
        </w:rPr>
        <w:t xml:space="preserve">     </w:t>
      </w:r>
      <w:r w:rsidR="00E61D78">
        <w:rPr>
          <w:rFonts w:ascii="Times New Roman" w:hAnsi="Times New Roman"/>
          <w:sz w:val="24"/>
          <w:szCs w:val="24"/>
        </w:rPr>
        <w:t>Fungsi dan kegunaan e</w:t>
      </w:r>
      <w:r w:rsidR="00E61D78" w:rsidRPr="00C904F6">
        <w:rPr>
          <w:rFonts w:ascii="Times New Roman" w:hAnsi="Times New Roman"/>
          <w:sz w:val="24"/>
          <w:szCs w:val="24"/>
        </w:rPr>
        <w:t xml:space="preserve">-KTP </w:t>
      </w:r>
      <w:proofErr w:type="gramStart"/>
      <w:r w:rsidR="00E61D78" w:rsidRPr="00C904F6">
        <w:rPr>
          <w:rFonts w:ascii="Times New Roman" w:hAnsi="Times New Roman"/>
          <w:sz w:val="24"/>
          <w:szCs w:val="24"/>
        </w:rPr>
        <w:t>adalah :</w:t>
      </w:r>
      <w:proofErr w:type="gramEnd"/>
    </w:p>
    <w:p w:rsidR="00E61D78" w:rsidRPr="00C904F6" w:rsidRDefault="00E61D78" w:rsidP="003E10E7">
      <w:pPr>
        <w:pStyle w:val="NoSpacing"/>
        <w:numPr>
          <w:ilvl w:val="0"/>
          <w:numId w:val="10"/>
        </w:numPr>
        <w:jc w:val="both"/>
        <w:rPr>
          <w:rFonts w:ascii="Times New Roman" w:hAnsi="Times New Roman"/>
          <w:sz w:val="24"/>
          <w:szCs w:val="24"/>
        </w:rPr>
      </w:pPr>
      <w:r w:rsidRPr="00C904F6">
        <w:rPr>
          <w:rFonts w:ascii="Times New Roman" w:hAnsi="Times New Roman"/>
          <w:sz w:val="24"/>
          <w:szCs w:val="24"/>
        </w:rPr>
        <w:t>Sebagai identitas jati diri</w:t>
      </w:r>
    </w:p>
    <w:p w:rsidR="00E61D78" w:rsidRPr="00C904F6" w:rsidRDefault="00E61D78" w:rsidP="003E10E7">
      <w:pPr>
        <w:pStyle w:val="NoSpacing"/>
        <w:numPr>
          <w:ilvl w:val="0"/>
          <w:numId w:val="10"/>
        </w:numPr>
        <w:jc w:val="both"/>
        <w:rPr>
          <w:rFonts w:ascii="Times New Roman" w:hAnsi="Times New Roman"/>
          <w:sz w:val="24"/>
          <w:szCs w:val="24"/>
        </w:rPr>
      </w:pPr>
      <w:r w:rsidRPr="00C904F6">
        <w:rPr>
          <w:rFonts w:ascii="Times New Roman" w:hAnsi="Times New Roman"/>
          <w:sz w:val="24"/>
          <w:szCs w:val="24"/>
        </w:rPr>
        <w:t>Berlaku Nasional, sehingga tidak perlu lagi membuat KTP lokal untuk pengurusan izin, pembukaan rekening Bank, dan sebagainya;</w:t>
      </w:r>
    </w:p>
    <w:p w:rsidR="00E61D78" w:rsidRPr="00C904F6" w:rsidRDefault="00E61D78" w:rsidP="003E10E7">
      <w:pPr>
        <w:pStyle w:val="NoSpacing"/>
        <w:numPr>
          <w:ilvl w:val="0"/>
          <w:numId w:val="10"/>
        </w:numPr>
        <w:jc w:val="both"/>
        <w:rPr>
          <w:rFonts w:ascii="Times New Roman" w:hAnsi="Times New Roman"/>
          <w:sz w:val="24"/>
          <w:szCs w:val="24"/>
        </w:rPr>
      </w:pPr>
      <w:r w:rsidRPr="00C904F6">
        <w:rPr>
          <w:rFonts w:ascii="Times New Roman" w:hAnsi="Times New Roman"/>
          <w:sz w:val="24"/>
          <w:szCs w:val="24"/>
        </w:rPr>
        <w:t>Mencegah KTP ganda dan pemalsuan KTP; Terciptanya keakuratan data penduduk untuk mendukung program pembangunan.</w:t>
      </w:r>
    </w:p>
    <w:p w:rsidR="005A1850" w:rsidRDefault="005A1850" w:rsidP="005A1850">
      <w:pPr>
        <w:pStyle w:val="FootnoteText"/>
        <w:jc w:val="both"/>
        <w:rPr>
          <w:sz w:val="23"/>
          <w:szCs w:val="23"/>
          <w:lang w:val="id-ID"/>
        </w:rPr>
      </w:pPr>
    </w:p>
    <w:p w:rsidR="00CB0CD7" w:rsidRDefault="00E61D78" w:rsidP="00CB0CD7">
      <w:pPr>
        <w:pStyle w:val="FootnoteText"/>
        <w:jc w:val="both"/>
        <w:rPr>
          <w:b/>
          <w:i/>
          <w:sz w:val="23"/>
          <w:szCs w:val="23"/>
          <w:lang w:val="en-US"/>
        </w:rPr>
      </w:pPr>
      <w:r>
        <w:rPr>
          <w:b/>
          <w:i/>
          <w:sz w:val="23"/>
          <w:szCs w:val="23"/>
          <w:lang w:val="en-US"/>
        </w:rPr>
        <w:t>Definisi Sosialisasi</w:t>
      </w:r>
    </w:p>
    <w:p w:rsidR="00E61D78" w:rsidRDefault="00275D53" w:rsidP="00E61D78">
      <w:pPr>
        <w:tabs>
          <w:tab w:val="left" w:pos="851"/>
        </w:tabs>
        <w:autoSpaceDE w:val="0"/>
        <w:autoSpaceDN w:val="0"/>
        <w:adjustRightInd w:val="0"/>
        <w:jc w:val="both"/>
      </w:pPr>
      <w:r>
        <w:rPr>
          <w:lang w:val="en-US"/>
        </w:rPr>
        <w:t xml:space="preserve">     </w:t>
      </w:r>
      <w:r w:rsidR="00E61D78">
        <w:t>Brice (200</w:t>
      </w:r>
      <w:r w:rsidR="00E61D78" w:rsidRPr="00C36002">
        <w:t>4</w:t>
      </w:r>
      <w:r w:rsidR="00E61D78">
        <w:t>:12</w:t>
      </w:r>
      <w:r w:rsidR="00E61D78" w:rsidRPr="00C36002">
        <w:t>) mendefinisi</w:t>
      </w:r>
      <w:r w:rsidR="00E61D78">
        <w:t xml:space="preserve">kan sosialisasi sebagai proses </w:t>
      </w:r>
      <w:r w:rsidR="00E61D78" w:rsidRPr="00C36002">
        <w:t>dimana seseorang memperoleh pengeta</w:t>
      </w:r>
      <w:r w:rsidR="00E61D78">
        <w:t xml:space="preserve">huan, kemampuan dan dasar yang </w:t>
      </w:r>
      <w:r w:rsidR="00E61D78" w:rsidRPr="00C36002">
        <w:t>membuat mereka mampu atau tidak m</w:t>
      </w:r>
      <w:r w:rsidR="00E61D78">
        <w:t xml:space="preserve">ampu menjadi anggota dari suatu kelompok. </w:t>
      </w:r>
      <w:r w:rsidR="00E61D78" w:rsidRPr="00C36002">
        <w:t>Pengertian ini memandang sosialisasi sebagai suatu proses belajar dimana individu belajar dan mendapatkan  nilai dari kelompok-kelompok yang dimasukinya.</w:t>
      </w:r>
    </w:p>
    <w:p w:rsidR="00E61D78" w:rsidRPr="005A1850" w:rsidRDefault="00275D53" w:rsidP="00E61D78">
      <w:pPr>
        <w:pStyle w:val="FootnoteText"/>
        <w:jc w:val="both"/>
        <w:rPr>
          <w:b/>
          <w:i/>
          <w:sz w:val="23"/>
          <w:szCs w:val="23"/>
          <w:lang w:val="en-US"/>
        </w:rPr>
      </w:pPr>
      <w:r>
        <w:rPr>
          <w:sz w:val="24"/>
          <w:szCs w:val="24"/>
        </w:rPr>
        <w:t xml:space="preserve">     </w:t>
      </w:r>
      <w:r w:rsidR="00E61D78">
        <w:rPr>
          <w:sz w:val="24"/>
          <w:szCs w:val="24"/>
        </w:rPr>
        <w:t>Menurut</w:t>
      </w:r>
      <w:r w:rsidR="00E61D78" w:rsidRPr="00C36002">
        <w:rPr>
          <w:sz w:val="24"/>
          <w:szCs w:val="24"/>
        </w:rPr>
        <w:t xml:space="preserve"> Zigler dan Child</w:t>
      </w:r>
      <w:r w:rsidR="00E61D78">
        <w:rPr>
          <w:sz w:val="24"/>
          <w:szCs w:val="24"/>
        </w:rPr>
        <w:t xml:space="preserve"> </w:t>
      </w:r>
      <w:r w:rsidR="00E61D78" w:rsidRPr="00C36002">
        <w:rPr>
          <w:sz w:val="24"/>
          <w:szCs w:val="24"/>
        </w:rPr>
        <w:t xml:space="preserve">(dalam Brice, </w:t>
      </w:r>
      <w:r w:rsidR="00E61D78">
        <w:rPr>
          <w:sz w:val="24"/>
          <w:szCs w:val="24"/>
        </w:rPr>
        <w:t>200</w:t>
      </w:r>
      <w:r w:rsidR="00E61D78" w:rsidRPr="00C36002">
        <w:rPr>
          <w:sz w:val="24"/>
          <w:szCs w:val="24"/>
        </w:rPr>
        <w:t>4</w:t>
      </w:r>
      <w:r w:rsidR="00E61D78">
        <w:rPr>
          <w:sz w:val="24"/>
          <w:szCs w:val="24"/>
        </w:rPr>
        <w:t>:13</w:t>
      </w:r>
      <w:r w:rsidR="00E61D78" w:rsidRPr="00C36002">
        <w:rPr>
          <w:sz w:val="24"/>
          <w:szCs w:val="24"/>
        </w:rPr>
        <w:t>) menyatakan bahwa sosialisasi adalah keseluruhan proses dimana individu mengembangkan, melalui proses transaksi dengan orang lain, bentuk-bentuk khusus dari perilaku dan pengalaman yang berhubungan dengan sosialnya. Pengertian ini menekankan pada hubungan dengan orang lain dalam pembentukan sosialisasi bukan hanya pada proses perkembangan saja.</w:t>
      </w:r>
    </w:p>
    <w:p w:rsidR="005A1850" w:rsidRDefault="005A1850" w:rsidP="005A1850">
      <w:pPr>
        <w:pStyle w:val="FootnoteText"/>
        <w:jc w:val="both"/>
        <w:rPr>
          <w:sz w:val="23"/>
          <w:szCs w:val="23"/>
        </w:rPr>
      </w:pPr>
      <w:r w:rsidRPr="005A1850">
        <w:rPr>
          <w:sz w:val="23"/>
          <w:szCs w:val="23"/>
        </w:rPr>
        <w:t>.</w:t>
      </w:r>
    </w:p>
    <w:p w:rsidR="005A1850" w:rsidRPr="00ED145D" w:rsidRDefault="005A1850" w:rsidP="005A1850">
      <w:pPr>
        <w:pStyle w:val="FootnoteText"/>
        <w:jc w:val="both"/>
        <w:rPr>
          <w:b/>
          <w:i/>
          <w:sz w:val="23"/>
          <w:szCs w:val="23"/>
        </w:rPr>
      </w:pPr>
      <w:r w:rsidRPr="00ED145D">
        <w:rPr>
          <w:b/>
          <w:i/>
          <w:sz w:val="23"/>
          <w:szCs w:val="23"/>
        </w:rPr>
        <w:t>Definisi Konsepsional</w:t>
      </w:r>
    </w:p>
    <w:p w:rsidR="005A1850" w:rsidRPr="00ED145D" w:rsidRDefault="005A1850" w:rsidP="005A1850">
      <w:pPr>
        <w:pStyle w:val="FootnoteText"/>
        <w:jc w:val="both"/>
        <w:rPr>
          <w:sz w:val="23"/>
          <w:szCs w:val="23"/>
          <w:lang w:val="en-US"/>
        </w:rPr>
      </w:pPr>
      <w:r w:rsidRPr="00ED145D">
        <w:rPr>
          <w:sz w:val="23"/>
          <w:szCs w:val="23"/>
          <w:lang w:val="id-ID"/>
        </w:rPr>
        <w:t>Adapun definisi konsepsional dari penelitian ini adalah</w:t>
      </w:r>
      <w:r w:rsidR="00ED145D" w:rsidRPr="00ED145D">
        <w:rPr>
          <w:sz w:val="23"/>
          <w:szCs w:val="23"/>
          <w:lang w:val="en-US"/>
        </w:rPr>
        <w:t>:</w:t>
      </w:r>
    </w:p>
    <w:p w:rsidR="00E61D78" w:rsidRDefault="00275D53" w:rsidP="00E61D78">
      <w:pPr>
        <w:pStyle w:val="NoSpacing"/>
        <w:jc w:val="both"/>
        <w:rPr>
          <w:rFonts w:ascii="Times New Roman" w:hAnsi="Times New Roman"/>
          <w:sz w:val="24"/>
          <w:szCs w:val="24"/>
        </w:rPr>
      </w:pPr>
      <w:r>
        <w:rPr>
          <w:rFonts w:ascii="Times New Roman" w:hAnsi="Times New Roman"/>
          <w:sz w:val="24"/>
          <w:szCs w:val="24"/>
        </w:rPr>
        <w:t xml:space="preserve">     </w:t>
      </w:r>
      <w:proofErr w:type="gramStart"/>
      <w:r w:rsidR="00E61D78" w:rsidRPr="00A974C0">
        <w:rPr>
          <w:rFonts w:ascii="Times New Roman" w:hAnsi="Times New Roman"/>
          <w:sz w:val="24"/>
          <w:szCs w:val="24"/>
        </w:rPr>
        <w:t xml:space="preserve">Definisi konsepsional dalam penelitian ini adalah Efektifitas dalam </w:t>
      </w:r>
      <w:r w:rsidR="00E61D78" w:rsidRPr="000464FC">
        <w:rPr>
          <w:rFonts w:ascii="Times New Roman" w:hAnsi="Times New Roman"/>
          <w:sz w:val="24"/>
          <w:szCs w:val="24"/>
        </w:rPr>
        <w:t>sosialisasi e-KTP.</w:t>
      </w:r>
      <w:proofErr w:type="gramEnd"/>
      <w:r w:rsidR="00E61D78" w:rsidRPr="00A974C0">
        <w:rPr>
          <w:rFonts w:ascii="Times New Roman" w:hAnsi="Times New Roman"/>
          <w:sz w:val="24"/>
          <w:szCs w:val="24"/>
        </w:rPr>
        <w:t xml:space="preserve"> </w:t>
      </w:r>
      <w:r w:rsidR="00E61D78">
        <w:rPr>
          <w:rFonts w:ascii="Times New Roman" w:hAnsi="Times New Roman"/>
          <w:sz w:val="24"/>
          <w:szCs w:val="24"/>
        </w:rPr>
        <w:t>E</w:t>
      </w:r>
      <w:r w:rsidR="00E61D78" w:rsidRPr="00A974C0">
        <w:rPr>
          <w:rFonts w:ascii="Times New Roman" w:hAnsi="Times New Roman"/>
          <w:sz w:val="24"/>
          <w:szCs w:val="24"/>
        </w:rPr>
        <w:t>fektifitas adalah kata yang berasal dari kata efektif dalam pengertian usaha untuk mencapai keberhasilan dengan tujuan yang telah ditetapkan sebelumnya, efektifitas selalu terkait dengan hasil yang diharapkan dengan hasil yang sesungguhnya,  sedangkan sosialisasi merupakan salah satu kegiatan komunikasi, dimana diperlukan komunikator untuk menyampaikan pesan atau informasi kepada komunikan</w:t>
      </w:r>
      <w:r w:rsidR="00E61D78">
        <w:rPr>
          <w:rFonts w:ascii="Times New Roman" w:hAnsi="Times New Roman"/>
          <w:sz w:val="24"/>
          <w:szCs w:val="24"/>
        </w:rPr>
        <w:t xml:space="preserve"> dengan tujuan komunikan dapat memberikan pengertian, mengharapkan feedback, dan  merubah atau membuat komunikan melakukan sesuatu yang diinginkan komunikator</w:t>
      </w:r>
      <w:r w:rsidR="00E61D78" w:rsidRPr="00A974C0">
        <w:rPr>
          <w:rFonts w:ascii="Times New Roman" w:hAnsi="Times New Roman"/>
          <w:sz w:val="24"/>
          <w:szCs w:val="24"/>
        </w:rPr>
        <w:t xml:space="preserve">. </w:t>
      </w:r>
    </w:p>
    <w:p w:rsidR="00E61D78" w:rsidRDefault="00275D53" w:rsidP="00275D53">
      <w:pPr>
        <w:pStyle w:val="NoSpacing"/>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E61D78" w:rsidRPr="00A974C0">
        <w:rPr>
          <w:rFonts w:ascii="Times New Roman" w:eastAsia="Times New Roman" w:hAnsi="Times New Roman"/>
          <w:sz w:val="24"/>
          <w:szCs w:val="24"/>
        </w:rPr>
        <w:t>Efekti</w:t>
      </w:r>
      <w:r w:rsidR="00E61D78">
        <w:rPr>
          <w:rFonts w:ascii="Times New Roman" w:eastAsia="Times New Roman" w:hAnsi="Times New Roman"/>
          <w:sz w:val="24"/>
          <w:szCs w:val="24"/>
        </w:rPr>
        <w:t>f</w:t>
      </w:r>
      <w:r w:rsidR="00E61D78" w:rsidRPr="00A974C0">
        <w:rPr>
          <w:rFonts w:ascii="Times New Roman" w:eastAsia="Times New Roman" w:hAnsi="Times New Roman"/>
          <w:sz w:val="24"/>
          <w:szCs w:val="24"/>
        </w:rPr>
        <w:t xml:space="preserve">itas </w:t>
      </w:r>
      <w:r w:rsidR="00E61D78">
        <w:rPr>
          <w:rFonts w:ascii="Times New Roman" w:eastAsia="Times New Roman" w:hAnsi="Times New Roman"/>
          <w:sz w:val="24"/>
          <w:szCs w:val="24"/>
        </w:rPr>
        <w:t xml:space="preserve">dalam sosialisasi </w:t>
      </w:r>
      <w:r w:rsidR="00E61D78" w:rsidRPr="000464FC">
        <w:rPr>
          <w:rFonts w:ascii="Times New Roman" w:hAnsi="Times New Roman"/>
          <w:sz w:val="24"/>
          <w:szCs w:val="24"/>
        </w:rPr>
        <w:t>e-KTP</w:t>
      </w:r>
      <w:r w:rsidR="00E61D78">
        <w:rPr>
          <w:rFonts w:ascii="Times New Roman" w:eastAsia="Times New Roman" w:hAnsi="Times New Roman"/>
          <w:sz w:val="24"/>
          <w:szCs w:val="24"/>
        </w:rPr>
        <w:t xml:space="preserve"> merupakan kegiatan komunikasi yang </w:t>
      </w:r>
      <w:proofErr w:type="gramStart"/>
      <w:r w:rsidR="00E61D78">
        <w:rPr>
          <w:rFonts w:ascii="Times New Roman" w:eastAsia="Times New Roman" w:hAnsi="Times New Roman"/>
          <w:sz w:val="24"/>
          <w:szCs w:val="24"/>
        </w:rPr>
        <w:t xml:space="preserve">berisi </w:t>
      </w:r>
      <w:r w:rsidR="00E61D78" w:rsidRPr="00A974C0">
        <w:rPr>
          <w:rFonts w:ascii="Times New Roman" w:eastAsia="Times New Roman" w:hAnsi="Times New Roman"/>
          <w:sz w:val="24"/>
          <w:szCs w:val="24"/>
        </w:rPr>
        <w:t xml:space="preserve"> proses</w:t>
      </w:r>
      <w:proofErr w:type="gramEnd"/>
      <w:r w:rsidR="00E61D78" w:rsidRPr="00A974C0">
        <w:rPr>
          <w:rFonts w:ascii="Times New Roman" w:eastAsia="Times New Roman" w:hAnsi="Times New Roman"/>
          <w:sz w:val="24"/>
          <w:szCs w:val="24"/>
        </w:rPr>
        <w:t xml:space="preserve"> penyampaian </w:t>
      </w:r>
      <w:r w:rsidR="00E61D78">
        <w:rPr>
          <w:rFonts w:ascii="Times New Roman" w:eastAsia="Times New Roman" w:hAnsi="Times New Roman"/>
          <w:sz w:val="24"/>
          <w:szCs w:val="24"/>
        </w:rPr>
        <w:t xml:space="preserve">informasi mengenai </w:t>
      </w:r>
      <w:r w:rsidR="00E61D78" w:rsidRPr="000464FC">
        <w:rPr>
          <w:rFonts w:ascii="Times New Roman" w:hAnsi="Times New Roman"/>
          <w:sz w:val="24"/>
          <w:szCs w:val="24"/>
        </w:rPr>
        <w:t>e-KTP</w:t>
      </w:r>
      <w:r w:rsidR="00E61D78">
        <w:rPr>
          <w:rFonts w:ascii="Times New Roman" w:eastAsia="Times New Roman" w:hAnsi="Times New Roman"/>
          <w:sz w:val="24"/>
          <w:szCs w:val="24"/>
        </w:rPr>
        <w:t xml:space="preserve">  kepada masyarakat, yang mencakup usaha usaha </w:t>
      </w:r>
      <w:r w:rsidR="00E61D78" w:rsidRPr="00A974C0">
        <w:rPr>
          <w:rFonts w:ascii="Times New Roman" w:eastAsia="Times New Roman" w:hAnsi="Times New Roman"/>
          <w:sz w:val="24"/>
          <w:szCs w:val="24"/>
        </w:rPr>
        <w:t>yang</w:t>
      </w:r>
      <w:r w:rsidR="00E61D78">
        <w:rPr>
          <w:rFonts w:ascii="Times New Roman" w:eastAsia="Times New Roman" w:hAnsi="Times New Roman"/>
          <w:sz w:val="24"/>
          <w:szCs w:val="24"/>
        </w:rPr>
        <w:t xml:space="preserve"> diharapkan</w:t>
      </w:r>
      <w:r w:rsidR="00E61D78" w:rsidRPr="00A974C0">
        <w:rPr>
          <w:rFonts w:ascii="Times New Roman" w:eastAsia="Times New Roman" w:hAnsi="Times New Roman"/>
          <w:sz w:val="24"/>
          <w:szCs w:val="24"/>
        </w:rPr>
        <w:t xml:space="preserve"> mampu mencapai tujuan</w:t>
      </w:r>
      <w:r w:rsidR="00E61D78">
        <w:rPr>
          <w:rFonts w:ascii="Times New Roman" w:eastAsia="Times New Roman" w:hAnsi="Times New Roman"/>
          <w:sz w:val="24"/>
          <w:szCs w:val="24"/>
        </w:rPr>
        <w:t xml:space="preserve"> dan hasil yang telah ditetapkan sebelumnya.</w:t>
      </w:r>
    </w:p>
    <w:p w:rsidR="00ED145D" w:rsidRDefault="00ED145D" w:rsidP="00CB0CD7">
      <w:pPr>
        <w:pStyle w:val="FootnoteText"/>
        <w:jc w:val="both"/>
        <w:rPr>
          <w:b/>
          <w:bCs/>
          <w:sz w:val="23"/>
          <w:szCs w:val="23"/>
          <w:lang w:val="sv-SE"/>
        </w:rPr>
      </w:pPr>
    </w:p>
    <w:p w:rsidR="00CB0CD7" w:rsidRPr="003542D4" w:rsidRDefault="00CB0CD7" w:rsidP="00CB0CD7">
      <w:pPr>
        <w:pStyle w:val="FootnoteText"/>
        <w:jc w:val="both"/>
        <w:rPr>
          <w:b/>
          <w:bCs/>
          <w:sz w:val="23"/>
          <w:szCs w:val="23"/>
          <w:lang w:val="sv-SE"/>
        </w:rPr>
      </w:pPr>
      <w:r w:rsidRPr="003542D4">
        <w:rPr>
          <w:b/>
          <w:bCs/>
          <w:sz w:val="23"/>
          <w:szCs w:val="23"/>
          <w:lang w:val="sv-SE"/>
        </w:rPr>
        <w:t>Metode Penelitian</w:t>
      </w:r>
    </w:p>
    <w:p w:rsidR="00CB0CD7" w:rsidRPr="003B320E" w:rsidRDefault="00CB0CD7" w:rsidP="00CB0CD7">
      <w:pPr>
        <w:pStyle w:val="FootnoteText"/>
        <w:jc w:val="both"/>
        <w:rPr>
          <w:b/>
          <w:i/>
          <w:sz w:val="23"/>
          <w:szCs w:val="23"/>
          <w:lang w:val="id-ID"/>
        </w:rPr>
      </w:pPr>
      <w:r w:rsidRPr="003B320E">
        <w:rPr>
          <w:b/>
          <w:i/>
          <w:sz w:val="23"/>
          <w:szCs w:val="23"/>
          <w:lang w:val="id-ID"/>
        </w:rPr>
        <w:t>Jenis Penelitian</w:t>
      </w:r>
    </w:p>
    <w:p w:rsidR="00CB0CD7" w:rsidRDefault="00275D53" w:rsidP="00275D53">
      <w:pPr>
        <w:pStyle w:val="FootnoteText"/>
        <w:jc w:val="both"/>
        <w:rPr>
          <w:bCs/>
          <w:sz w:val="23"/>
          <w:szCs w:val="23"/>
          <w:lang w:val="id-ID"/>
        </w:rPr>
      </w:pPr>
      <w:r>
        <w:rPr>
          <w:bCs/>
          <w:sz w:val="23"/>
          <w:szCs w:val="23"/>
          <w:lang w:val="en-US"/>
        </w:rPr>
        <w:lastRenderedPageBreak/>
        <w:t xml:space="preserve">     </w:t>
      </w:r>
      <w:r w:rsidR="00CB0CD7" w:rsidRPr="00E15232">
        <w:rPr>
          <w:bCs/>
          <w:sz w:val="23"/>
          <w:szCs w:val="23"/>
          <w:lang w:val="id-ID"/>
        </w:rPr>
        <w:t>Sehubungan dengan penelitian yang dibuat, penelitian yang dilakukan adalah jenis Penelitian Deskriptif Kualitatif Ciri dari metode kualitatif adalah data yang disajikan dalam bentuk deskripsi yang berupa teks naratif, kata-kata, ungkapan, pendapat, gagasan yang dikumpulkan oleh peneliti dari beberapa sumber sesuai dengan teknik atau cara pengumpulan data. Kemudian, data dikelompokkan berdasarkan kebutuhan dengan pendekatan interpretatif terhadap subjek selanjutnya dianalisis. Tujuan pengelompokan data untuk membuat sistematika serta menyederhanakan data yang beragam menjadi satu kesatuan sesuai dengan harapan dalam tahapan analisis.</w:t>
      </w:r>
    </w:p>
    <w:p w:rsidR="00CB0CD7" w:rsidRDefault="00CB0CD7" w:rsidP="00CB0CD7">
      <w:pPr>
        <w:pStyle w:val="FootnoteText"/>
        <w:ind w:firstLine="720"/>
        <w:jc w:val="both"/>
        <w:rPr>
          <w:bCs/>
          <w:sz w:val="23"/>
          <w:szCs w:val="23"/>
          <w:lang w:val="id-ID"/>
        </w:rPr>
      </w:pPr>
    </w:p>
    <w:p w:rsidR="00CB0CD7" w:rsidRPr="003B320E" w:rsidRDefault="00CB0CD7" w:rsidP="00CB0CD7">
      <w:pPr>
        <w:pStyle w:val="FootnoteText"/>
        <w:jc w:val="both"/>
        <w:rPr>
          <w:b/>
          <w:bCs/>
          <w:i/>
          <w:sz w:val="23"/>
          <w:szCs w:val="23"/>
          <w:lang w:val="id-ID"/>
        </w:rPr>
      </w:pPr>
      <w:r w:rsidRPr="003B320E">
        <w:rPr>
          <w:b/>
          <w:bCs/>
          <w:i/>
          <w:sz w:val="23"/>
          <w:szCs w:val="23"/>
          <w:lang w:val="id-ID"/>
        </w:rPr>
        <w:t>Fokus Penelitian</w:t>
      </w:r>
    </w:p>
    <w:p w:rsidR="00EC132A" w:rsidRDefault="00E61D78" w:rsidP="00EC132A">
      <w:pPr>
        <w:pStyle w:val="NoSpacing"/>
        <w:tabs>
          <w:tab w:val="left" w:pos="709"/>
        </w:tabs>
        <w:rPr>
          <w:rFonts w:ascii="Times New Roman" w:hAnsi="Times New Roman"/>
          <w:sz w:val="24"/>
          <w:szCs w:val="24"/>
        </w:rPr>
      </w:pPr>
      <w:r w:rsidRPr="00EC132A">
        <w:rPr>
          <w:rFonts w:ascii="Times New Roman" w:hAnsi="Times New Roman"/>
          <w:sz w:val="24"/>
          <w:szCs w:val="24"/>
        </w:rPr>
        <w:t xml:space="preserve">Adapun yang menjadi fokus penelitian </w:t>
      </w:r>
      <w:proofErr w:type="gramStart"/>
      <w:r w:rsidRPr="00EC132A">
        <w:rPr>
          <w:rFonts w:ascii="Times New Roman" w:hAnsi="Times New Roman"/>
          <w:sz w:val="24"/>
          <w:szCs w:val="24"/>
        </w:rPr>
        <w:t>adalah :</w:t>
      </w:r>
      <w:proofErr w:type="gramEnd"/>
    </w:p>
    <w:p w:rsidR="00EC132A" w:rsidRDefault="00EC132A" w:rsidP="00EC132A">
      <w:pPr>
        <w:pStyle w:val="NoSpacing"/>
        <w:tabs>
          <w:tab w:val="left" w:pos="709"/>
        </w:tabs>
        <w:rPr>
          <w:rFonts w:ascii="Times New Roman" w:hAnsi="Times New Roman"/>
          <w:sz w:val="24"/>
          <w:szCs w:val="24"/>
        </w:rPr>
      </w:pPr>
      <w:r>
        <w:rPr>
          <w:rFonts w:ascii="Times New Roman" w:hAnsi="Times New Roman"/>
          <w:sz w:val="24"/>
          <w:szCs w:val="24"/>
        </w:rPr>
        <w:t xml:space="preserve">1. </w:t>
      </w:r>
      <w:r w:rsidR="00E61D78" w:rsidRPr="00EC132A">
        <w:rPr>
          <w:rFonts w:ascii="Times New Roman" w:hAnsi="Times New Roman"/>
          <w:sz w:val="24"/>
          <w:szCs w:val="24"/>
        </w:rPr>
        <w:t xml:space="preserve">Efektifitas dalam Sosialisasi e-KTP ditinjau </w:t>
      </w:r>
      <w:proofErr w:type="gramStart"/>
      <w:r w:rsidR="00E61D78" w:rsidRPr="00EC132A">
        <w:rPr>
          <w:rFonts w:ascii="Times New Roman" w:hAnsi="Times New Roman"/>
          <w:sz w:val="24"/>
          <w:szCs w:val="24"/>
        </w:rPr>
        <w:t>berdasarkan :</w:t>
      </w:r>
      <w:proofErr w:type="gramEnd"/>
      <w:r w:rsidR="00E61D78" w:rsidRPr="00EC132A">
        <w:rPr>
          <w:rFonts w:ascii="Times New Roman" w:hAnsi="Times New Roman"/>
          <w:sz w:val="24"/>
          <w:szCs w:val="24"/>
        </w:rPr>
        <w:t xml:space="preserve"> </w:t>
      </w:r>
    </w:p>
    <w:p w:rsidR="00EC132A" w:rsidRDefault="00EC132A" w:rsidP="00EC132A">
      <w:pPr>
        <w:pStyle w:val="NoSpacing"/>
        <w:tabs>
          <w:tab w:val="left" w:pos="709"/>
        </w:tabs>
        <w:rPr>
          <w:rFonts w:ascii="Times New Roman" w:hAnsi="Times New Roman"/>
          <w:sz w:val="24"/>
          <w:szCs w:val="24"/>
        </w:rPr>
      </w:pPr>
      <w:r>
        <w:rPr>
          <w:rFonts w:ascii="Times New Roman" w:hAnsi="Times New Roman"/>
          <w:sz w:val="24"/>
          <w:szCs w:val="24"/>
        </w:rPr>
        <w:tab/>
        <w:t xml:space="preserve">a. </w:t>
      </w:r>
      <w:r w:rsidR="00E61D78" w:rsidRPr="00EC132A">
        <w:rPr>
          <w:rFonts w:ascii="Times New Roman" w:hAnsi="Times New Roman"/>
          <w:sz w:val="24"/>
          <w:szCs w:val="24"/>
        </w:rPr>
        <w:t>Pencapaian tujuan</w:t>
      </w:r>
    </w:p>
    <w:p w:rsidR="00EC132A" w:rsidRDefault="00EC132A" w:rsidP="00EC132A">
      <w:pPr>
        <w:pStyle w:val="NoSpacing"/>
        <w:tabs>
          <w:tab w:val="left" w:pos="709"/>
        </w:tabs>
        <w:rPr>
          <w:rFonts w:ascii="Times New Roman" w:hAnsi="Times New Roman"/>
          <w:sz w:val="24"/>
          <w:szCs w:val="24"/>
        </w:rPr>
      </w:pPr>
      <w:r>
        <w:rPr>
          <w:rFonts w:ascii="Times New Roman" w:hAnsi="Times New Roman"/>
          <w:sz w:val="24"/>
          <w:szCs w:val="24"/>
        </w:rPr>
        <w:tab/>
      </w:r>
      <w:r w:rsidR="00E61D78" w:rsidRPr="00EC132A">
        <w:rPr>
          <w:rFonts w:ascii="Times New Roman" w:hAnsi="Times New Roman"/>
          <w:sz w:val="24"/>
          <w:szCs w:val="24"/>
        </w:rPr>
        <w:t>b. Integrasi</w:t>
      </w:r>
    </w:p>
    <w:p w:rsidR="00EC132A" w:rsidRDefault="00EC132A" w:rsidP="00EC132A">
      <w:pPr>
        <w:pStyle w:val="NoSpacing"/>
        <w:tabs>
          <w:tab w:val="left" w:pos="709"/>
        </w:tabs>
        <w:rPr>
          <w:rFonts w:ascii="Times New Roman" w:hAnsi="Times New Roman"/>
          <w:sz w:val="24"/>
          <w:szCs w:val="24"/>
        </w:rPr>
      </w:pPr>
      <w:r>
        <w:rPr>
          <w:rFonts w:ascii="Times New Roman" w:hAnsi="Times New Roman"/>
          <w:sz w:val="24"/>
          <w:szCs w:val="24"/>
        </w:rPr>
        <w:tab/>
      </w:r>
      <w:r w:rsidR="00E61D78" w:rsidRPr="00EC132A">
        <w:rPr>
          <w:rFonts w:ascii="Times New Roman" w:hAnsi="Times New Roman"/>
          <w:sz w:val="24"/>
          <w:szCs w:val="24"/>
        </w:rPr>
        <w:t xml:space="preserve">c. Adaptasi </w:t>
      </w:r>
    </w:p>
    <w:p w:rsidR="00EC132A" w:rsidRDefault="00EC132A" w:rsidP="00EC132A">
      <w:pPr>
        <w:pStyle w:val="NoSpacing"/>
        <w:tabs>
          <w:tab w:val="left" w:pos="709"/>
        </w:tabs>
        <w:rPr>
          <w:rFonts w:ascii="Times New Roman" w:hAnsi="Times New Roman"/>
          <w:sz w:val="24"/>
          <w:szCs w:val="24"/>
        </w:rPr>
      </w:pPr>
      <w:r>
        <w:rPr>
          <w:rFonts w:ascii="Times New Roman" w:hAnsi="Times New Roman"/>
          <w:sz w:val="24"/>
          <w:szCs w:val="24"/>
        </w:rPr>
        <w:t xml:space="preserve">2. </w:t>
      </w:r>
      <w:r w:rsidR="00E61D78" w:rsidRPr="00EC132A">
        <w:rPr>
          <w:rFonts w:ascii="Times New Roman" w:hAnsi="Times New Roman"/>
          <w:sz w:val="24"/>
          <w:szCs w:val="24"/>
        </w:rPr>
        <w:t>Faktor penghambat dan faktor pendukung dalam sosialisasi e-KTP di</w:t>
      </w:r>
    </w:p>
    <w:p w:rsidR="00CB0CD7" w:rsidRPr="00EC132A" w:rsidRDefault="00EC132A" w:rsidP="00EC132A">
      <w:pPr>
        <w:pStyle w:val="NoSpacing"/>
        <w:tabs>
          <w:tab w:val="left" w:pos="709"/>
        </w:tabs>
        <w:rPr>
          <w:rFonts w:ascii="Times New Roman" w:hAnsi="Times New Roman"/>
          <w:bCs/>
          <w:sz w:val="24"/>
          <w:szCs w:val="24"/>
          <w:lang w:val="id-ID"/>
        </w:rPr>
      </w:pPr>
      <w:r>
        <w:rPr>
          <w:rFonts w:ascii="Times New Roman" w:hAnsi="Times New Roman"/>
          <w:sz w:val="24"/>
          <w:szCs w:val="24"/>
        </w:rPr>
        <w:t xml:space="preserve">    K</w:t>
      </w:r>
      <w:r w:rsidR="00E61D78" w:rsidRPr="00EC132A">
        <w:rPr>
          <w:rFonts w:ascii="Times New Roman" w:hAnsi="Times New Roman"/>
          <w:sz w:val="24"/>
          <w:szCs w:val="24"/>
        </w:rPr>
        <w:t>elurahan Sempaja Selatan. Kota Samarinda</w:t>
      </w:r>
    </w:p>
    <w:p w:rsidR="00EC132A" w:rsidRDefault="00EC132A" w:rsidP="00CB0CD7">
      <w:pPr>
        <w:pStyle w:val="FootnoteText"/>
        <w:jc w:val="both"/>
        <w:rPr>
          <w:b/>
          <w:bCs/>
          <w:i/>
          <w:sz w:val="23"/>
          <w:szCs w:val="23"/>
          <w:lang w:val="en-US"/>
        </w:rPr>
      </w:pPr>
    </w:p>
    <w:p w:rsidR="00CB0CD7" w:rsidRPr="003B320E" w:rsidRDefault="00CB0CD7" w:rsidP="00CB0CD7">
      <w:pPr>
        <w:pStyle w:val="FootnoteText"/>
        <w:jc w:val="both"/>
        <w:rPr>
          <w:b/>
          <w:bCs/>
          <w:i/>
          <w:sz w:val="23"/>
          <w:szCs w:val="23"/>
          <w:lang w:val="id-ID"/>
        </w:rPr>
      </w:pPr>
      <w:r w:rsidRPr="003B320E">
        <w:rPr>
          <w:b/>
          <w:bCs/>
          <w:i/>
          <w:sz w:val="23"/>
          <w:szCs w:val="23"/>
          <w:lang w:val="id-ID"/>
        </w:rPr>
        <w:t>Sumber dan Jenis Data</w:t>
      </w:r>
    </w:p>
    <w:p w:rsidR="00CB0CD7" w:rsidRPr="00E15232" w:rsidRDefault="00CB0CD7" w:rsidP="00CB0CD7">
      <w:pPr>
        <w:pStyle w:val="FootnoteText"/>
        <w:jc w:val="both"/>
        <w:rPr>
          <w:bCs/>
          <w:sz w:val="23"/>
          <w:szCs w:val="23"/>
          <w:lang w:val="id-ID"/>
        </w:rPr>
      </w:pPr>
      <w:r w:rsidRPr="00E15232">
        <w:rPr>
          <w:bCs/>
          <w:sz w:val="23"/>
          <w:szCs w:val="23"/>
          <w:lang w:val="id-ID"/>
        </w:rPr>
        <w:t>a.</w:t>
      </w:r>
      <w:r w:rsidRPr="00E15232">
        <w:rPr>
          <w:bCs/>
          <w:sz w:val="23"/>
          <w:szCs w:val="23"/>
          <w:lang w:val="id-ID"/>
        </w:rPr>
        <w:tab/>
        <w:t>Data Primer</w:t>
      </w:r>
    </w:p>
    <w:p w:rsidR="00EC132A" w:rsidRPr="00EC132A" w:rsidRDefault="00275D53" w:rsidP="00EC132A">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EC132A" w:rsidRPr="00EC132A">
        <w:rPr>
          <w:rFonts w:ascii="Times New Roman" w:hAnsi="Times New Roman" w:cs="Times New Roman"/>
          <w:sz w:val="24"/>
          <w:szCs w:val="24"/>
        </w:rPr>
        <w:t>Data primer adalah data yang diperoleh langsung dari responden atau objek yang akan diteliti atau ada hubungannya dengan objek yang akan diteliti. Data primer penulis peroleh dari nara sumber atau informan dengan cara melakukan tanya jawab atau wawancara secara langsung dipandu melalui pedoman wawancara sesuai dengan fokus penelitian yang penulis teliti.</w:t>
      </w:r>
      <w:r w:rsidR="00EC132A" w:rsidRPr="00EC132A">
        <w:rPr>
          <w:rFonts w:ascii="Times New Roman" w:hAnsi="Times New Roman" w:cs="Times New Roman"/>
          <w:sz w:val="24"/>
          <w:szCs w:val="24"/>
        </w:rPr>
        <w:tab/>
        <w:t xml:space="preserve">Dalam penelitian ini, penulis menggunakan dua teknik, yaitu teknik </w:t>
      </w:r>
      <w:r w:rsidR="00EC132A" w:rsidRPr="00EC132A">
        <w:rPr>
          <w:rFonts w:ascii="Times New Roman" w:hAnsi="Times New Roman" w:cs="Times New Roman"/>
          <w:i/>
          <w:sz w:val="24"/>
          <w:szCs w:val="24"/>
        </w:rPr>
        <w:t>Sampling Purposive</w:t>
      </w:r>
      <w:r w:rsidR="00EC132A" w:rsidRPr="00EC132A">
        <w:rPr>
          <w:rFonts w:ascii="Times New Roman" w:hAnsi="Times New Roman" w:cs="Times New Roman"/>
          <w:sz w:val="24"/>
          <w:szCs w:val="24"/>
        </w:rPr>
        <w:t xml:space="preserve"> dan teknik </w:t>
      </w:r>
      <w:r w:rsidR="00EC132A" w:rsidRPr="00EC132A">
        <w:rPr>
          <w:rFonts w:ascii="Times New Roman" w:hAnsi="Times New Roman" w:cs="Times New Roman"/>
          <w:i/>
          <w:sz w:val="24"/>
          <w:szCs w:val="24"/>
        </w:rPr>
        <w:t>Sampling Insidental</w:t>
      </w:r>
      <w:r w:rsidR="00EC132A" w:rsidRPr="00EC132A">
        <w:rPr>
          <w:rFonts w:ascii="Times New Roman" w:hAnsi="Times New Roman" w:cs="Times New Roman"/>
          <w:sz w:val="24"/>
          <w:szCs w:val="24"/>
        </w:rPr>
        <w:t xml:space="preserve">. Untuk </w:t>
      </w:r>
      <w:r w:rsidR="00EC132A" w:rsidRPr="00EC132A">
        <w:rPr>
          <w:rFonts w:ascii="Times New Roman" w:hAnsi="Times New Roman" w:cs="Times New Roman"/>
          <w:i/>
          <w:sz w:val="24"/>
          <w:szCs w:val="24"/>
        </w:rPr>
        <w:t>key informan</w:t>
      </w:r>
      <w:r w:rsidR="00EC132A" w:rsidRPr="00EC132A">
        <w:rPr>
          <w:rFonts w:ascii="Times New Roman" w:hAnsi="Times New Roman" w:cs="Times New Roman"/>
          <w:sz w:val="24"/>
          <w:szCs w:val="24"/>
        </w:rPr>
        <w:t xml:space="preserve"> menggunakan </w:t>
      </w:r>
      <w:r w:rsidR="00EC132A" w:rsidRPr="00EC132A">
        <w:rPr>
          <w:rFonts w:ascii="Times New Roman" w:hAnsi="Times New Roman" w:cs="Times New Roman"/>
          <w:i/>
          <w:sz w:val="24"/>
          <w:szCs w:val="24"/>
        </w:rPr>
        <w:t>Sampling Purposive</w:t>
      </w:r>
      <w:r w:rsidR="00EC132A" w:rsidRPr="00EC132A">
        <w:rPr>
          <w:rFonts w:ascii="Times New Roman" w:hAnsi="Times New Roman" w:cs="Times New Roman"/>
          <w:sz w:val="24"/>
          <w:szCs w:val="24"/>
        </w:rPr>
        <w:t xml:space="preserve">, </w:t>
      </w:r>
      <w:r w:rsidR="00EC132A" w:rsidRPr="00EC132A">
        <w:rPr>
          <w:rFonts w:ascii="Times New Roman" w:hAnsi="Times New Roman" w:cs="Times New Roman"/>
          <w:i/>
          <w:sz w:val="24"/>
          <w:szCs w:val="24"/>
        </w:rPr>
        <w:t>Sampling Purposive</w:t>
      </w:r>
      <w:r w:rsidR="00EC132A" w:rsidRPr="00EC132A">
        <w:rPr>
          <w:rFonts w:ascii="Times New Roman" w:hAnsi="Times New Roman" w:cs="Times New Roman"/>
          <w:sz w:val="24"/>
          <w:szCs w:val="24"/>
        </w:rPr>
        <w:t xml:space="preserve"> adalah sampel dengan pertimbangan tertentu. Dalam kaitannya dengan penelitian ini key informan ditentukan dari :</w:t>
      </w:r>
    </w:p>
    <w:p w:rsidR="00EC132A" w:rsidRPr="00EC132A" w:rsidRDefault="00EC132A" w:rsidP="003E10E7">
      <w:pPr>
        <w:pStyle w:val="ListParagraph"/>
        <w:numPr>
          <w:ilvl w:val="0"/>
          <w:numId w:val="11"/>
        </w:numPr>
        <w:tabs>
          <w:tab w:val="left" w:pos="1134"/>
        </w:tabs>
        <w:spacing w:line="240" w:lineRule="auto"/>
        <w:ind w:left="1440"/>
        <w:jc w:val="both"/>
        <w:rPr>
          <w:rFonts w:ascii="Times New Roman" w:hAnsi="Times New Roman" w:cs="Times New Roman"/>
          <w:sz w:val="24"/>
          <w:szCs w:val="24"/>
        </w:rPr>
      </w:pPr>
      <w:r w:rsidRPr="00EC132A">
        <w:rPr>
          <w:rFonts w:ascii="Times New Roman" w:hAnsi="Times New Roman" w:cs="Times New Roman"/>
          <w:sz w:val="24"/>
          <w:szCs w:val="24"/>
        </w:rPr>
        <w:t>Terkait dengan badan pemerintahan.</w:t>
      </w:r>
    </w:p>
    <w:p w:rsidR="00EC132A" w:rsidRPr="00EC132A" w:rsidRDefault="00EC132A" w:rsidP="003E10E7">
      <w:pPr>
        <w:pStyle w:val="ListParagraph"/>
        <w:numPr>
          <w:ilvl w:val="0"/>
          <w:numId w:val="11"/>
        </w:numPr>
        <w:tabs>
          <w:tab w:val="left" w:pos="1134"/>
        </w:tabs>
        <w:spacing w:line="240" w:lineRule="auto"/>
        <w:ind w:left="1440"/>
        <w:jc w:val="both"/>
        <w:rPr>
          <w:rFonts w:ascii="Times New Roman" w:hAnsi="Times New Roman" w:cs="Times New Roman"/>
          <w:sz w:val="24"/>
          <w:szCs w:val="24"/>
        </w:rPr>
      </w:pPr>
      <w:r w:rsidRPr="00EC132A">
        <w:rPr>
          <w:rFonts w:ascii="Times New Roman" w:hAnsi="Times New Roman" w:cs="Times New Roman"/>
          <w:sz w:val="24"/>
          <w:szCs w:val="24"/>
        </w:rPr>
        <w:t>Terlibat langsung dalam kegiatan yang berkaitan sosialisasi e-KTP di Kelurahan Sempaja Selatan.</w:t>
      </w:r>
    </w:p>
    <w:p w:rsidR="00EC132A" w:rsidRPr="00EC132A" w:rsidRDefault="00275D53" w:rsidP="00EC132A">
      <w:pPr>
        <w:tabs>
          <w:tab w:val="left" w:pos="0"/>
        </w:tabs>
        <w:jc w:val="both"/>
      </w:pPr>
      <w:r>
        <w:rPr>
          <w:lang w:val="en-US"/>
        </w:rPr>
        <w:t xml:space="preserve">     </w:t>
      </w:r>
      <w:r w:rsidR="00EC132A" w:rsidRPr="00EC132A">
        <w:rPr>
          <w:lang w:val="en-US"/>
        </w:rPr>
        <w:t xml:space="preserve">Dan untuk menentukan </w:t>
      </w:r>
      <w:r w:rsidR="00EC132A" w:rsidRPr="00EC132A">
        <w:rPr>
          <w:i/>
          <w:lang w:val="en-US"/>
        </w:rPr>
        <w:t>informan</w:t>
      </w:r>
      <w:r w:rsidR="00EC132A" w:rsidRPr="00EC132A">
        <w:rPr>
          <w:lang w:val="en-US"/>
        </w:rPr>
        <w:t xml:space="preserve"> menggunakan Sampling Insidental/Aksidental. Sampling Insidental adalah teknik penentuan sampel berdasarkan kebetulan yaitu siapa saja yang secara kebetulan bertemu dengan peneliti dapat digunakan sebagai sampel, bila dipandang orang yang kebetulan ditemui itu cocok sebagai sumber data.</w:t>
      </w:r>
      <w:r w:rsidR="00EC132A">
        <w:rPr>
          <w:lang w:val="en-US"/>
        </w:rPr>
        <w:t xml:space="preserve"> </w:t>
      </w:r>
      <w:r w:rsidR="00EC132A" w:rsidRPr="00EC132A">
        <w:rPr>
          <w:i/>
        </w:rPr>
        <w:t>Proposive sampling</w:t>
      </w:r>
      <w:r w:rsidR="00EC132A" w:rsidRPr="00EC132A">
        <w:t xml:space="preserve">  digunakan dengan Jumlah narasumber </w:t>
      </w:r>
      <w:r w:rsidR="00EC132A" w:rsidRPr="00EC132A">
        <w:rPr>
          <w:i/>
          <w:lang w:val="en-US"/>
        </w:rPr>
        <w:t>Key Informan</w:t>
      </w:r>
      <w:r w:rsidR="00EC132A" w:rsidRPr="00EC132A">
        <w:rPr>
          <w:lang w:val="en-US"/>
        </w:rPr>
        <w:t xml:space="preserve"> </w:t>
      </w:r>
      <w:r w:rsidR="00EC132A" w:rsidRPr="00EC132A">
        <w:t xml:space="preserve">sebanyak </w:t>
      </w:r>
      <w:r w:rsidR="00EC132A" w:rsidRPr="00EC132A">
        <w:rPr>
          <w:lang w:val="en-US"/>
        </w:rPr>
        <w:t>4 orang</w:t>
      </w:r>
      <w:r w:rsidR="00EC132A" w:rsidRPr="00EC132A">
        <w:t xml:space="preserve">. </w:t>
      </w:r>
      <w:r w:rsidR="00EC132A" w:rsidRPr="00EC132A">
        <w:rPr>
          <w:i/>
        </w:rPr>
        <w:t>Key Informan</w:t>
      </w:r>
      <w:r w:rsidR="00EC132A" w:rsidRPr="00EC132A">
        <w:t xml:space="preserve"> terdiri dari :</w:t>
      </w:r>
    </w:p>
    <w:p w:rsidR="00EC132A" w:rsidRPr="00EC132A" w:rsidRDefault="00EC132A" w:rsidP="003E10E7">
      <w:pPr>
        <w:pStyle w:val="ListParagraph"/>
        <w:numPr>
          <w:ilvl w:val="0"/>
          <w:numId w:val="12"/>
        </w:numPr>
        <w:spacing w:after="120" w:line="240" w:lineRule="auto"/>
        <w:ind w:left="720"/>
        <w:jc w:val="both"/>
        <w:rPr>
          <w:rFonts w:ascii="Times New Roman" w:hAnsi="Times New Roman" w:cs="Times New Roman"/>
          <w:sz w:val="24"/>
          <w:szCs w:val="24"/>
        </w:rPr>
      </w:pPr>
      <w:r w:rsidRPr="00EC132A">
        <w:rPr>
          <w:rFonts w:ascii="Times New Roman" w:hAnsi="Times New Roman" w:cs="Times New Roman"/>
          <w:sz w:val="24"/>
          <w:szCs w:val="24"/>
        </w:rPr>
        <w:t>Camat Samarinda Utara</w:t>
      </w:r>
    </w:p>
    <w:p w:rsidR="00EC132A" w:rsidRPr="00EC132A" w:rsidRDefault="00EC132A" w:rsidP="003E10E7">
      <w:pPr>
        <w:pStyle w:val="ListParagraph"/>
        <w:numPr>
          <w:ilvl w:val="0"/>
          <w:numId w:val="12"/>
        </w:numPr>
        <w:spacing w:after="120" w:line="240" w:lineRule="auto"/>
        <w:ind w:left="720"/>
        <w:jc w:val="both"/>
        <w:rPr>
          <w:rFonts w:ascii="Times New Roman" w:hAnsi="Times New Roman" w:cs="Times New Roman"/>
          <w:sz w:val="24"/>
          <w:szCs w:val="24"/>
        </w:rPr>
      </w:pPr>
      <w:r w:rsidRPr="00EC132A">
        <w:rPr>
          <w:rFonts w:ascii="Times New Roman" w:hAnsi="Times New Roman" w:cs="Times New Roman"/>
          <w:sz w:val="24"/>
          <w:szCs w:val="24"/>
        </w:rPr>
        <w:t>Staf bagian pelayanan KK dan KTP Samarinda Utara</w:t>
      </w:r>
    </w:p>
    <w:p w:rsidR="00EC132A" w:rsidRPr="00EC132A" w:rsidRDefault="00EC132A" w:rsidP="003E10E7">
      <w:pPr>
        <w:pStyle w:val="ListParagraph"/>
        <w:numPr>
          <w:ilvl w:val="0"/>
          <w:numId w:val="12"/>
        </w:numPr>
        <w:spacing w:after="120" w:line="240" w:lineRule="auto"/>
        <w:ind w:left="720"/>
        <w:jc w:val="both"/>
        <w:rPr>
          <w:rFonts w:ascii="Times New Roman" w:hAnsi="Times New Roman" w:cs="Times New Roman"/>
          <w:sz w:val="24"/>
          <w:szCs w:val="24"/>
        </w:rPr>
      </w:pPr>
      <w:r w:rsidRPr="00EC132A">
        <w:rPr>
          <w:rFonts w:ascii="Times New Roman" w:hAnsi="Times New Roman" w:cs="Times New Roman"/>
          <w:sz w:val="24"/>
          <w:szCs w:val="24"/>
        </w:rPr>
        <w:lastRenderedPageBreak/>
        <w:t>Sekretaris Lurah Sempaja Selatan</w:t>
      </w:r>
    </w:p>
    <w:p w:rsidR="00EC132A" w:rsidRPr="00EC132A" w:rsidRDefault="00EC132A" w:rsidP="003E10E7">
      <w:pPr>
        <w:pStyle w:val="ListParagraph"/>
        <w:numPr>
          <w:ilvl w:val="0"/>
          <w:numId w:val="12"/>
        </w:numPr>
        <w:spacing w:after="120" w:line="240" w:lineRule="auto"/>
        <w:ind w:left="720"/>
        <w:jc w:val="both"/>
        <w:rPr>
          <w:rFonts w:ascii="Times New Roman" w:hAnsi="Times New Roman" w:cs="Times New Roman"/>
          <w:sz w:val="24"/>
          <w:szCs w:val="24"/>
        </w:rPr>
      </w:pPr>
      <w:r w:rsidRPr="00EC132A">
        <w:rPr>
          <w:rFonts w:ascii="Times New Roman" w:hAnsi="Times New Roman" w:cs="Times New Roman"/>
          <w:sz w:val="24"/>
          <w:szCs w:val="24"/>
        </w:rPr>
        <w:t>Kepala Seksi Pemerintahan Kelurahan Sempaja Selatan</w:t>
      </w:r>
    </w:p>
    <w:p w:rsidR="00EC132A" w:rsidRPr="00EC132A" w:rsidRDefault="00275D53" w:rsidP="00EC132A">
      <w:pPr>
        <w:pStyle w:val="ListParagraph"/>
        <w:spacing w:line="240" w:lineRule="auto"/>
        <w:ind w:left="0"/>
        <w:jc w:val="both"/>
        <w:rPr>
          <w:rFonts w:ascii="Times New Roman" w:hAnsi="Times New Roman" w:cs="Times New Roman"/>
          <w:sz w:val="24"/>
          <w:szCs w:val="24"/>
        </w:rPr>
      </w:pPr>
      <w:r>
        <w:rPr>
          <w:rFonts w:ascii="Times New Roman" w:hAnsi="Times New Roman" w:cs="Times New Roman"/>
          <w:i/>
          <w:sz w:val="24"/>
          <w:szCs w:val="24"/>
          <w:lang w:val="en-US"/>
        </w:rPr>
        <w:t xml:space="preserve">     </w:t>
      </w:r>
      <w:r w:rsidR="00EC132A" w:rsidRPr="00EC132A">
        <w:rPr>
          <w:rFonts w:ascii="Times New Roman" w:hAnsi="Times New Roman" w:cs="Times New Roman"/>
          <w:i/>
          <w:sz w:val="24"/>
          <w:szCs w:val="24"/>
        </w:rPr>
        <w:t>Sampling insidental</w:t>
      </w:r>
      <w:r w:rsidR="00EC132A" w:rsidRPr="00EC132A">
        <w:rPr>
          <w:rFonts w:ascii="Times New Roman" w:hAnsi="Times New Roman" w:cs="Times New Roman"/>
          <w:sz w:val="24"/>
          <w:szCs w:val="24"/>
        </w:rPr>
        <w:t xml:space="preserve"> digunakan untuk mendapatkan keterangan responden atau </w:t>
      </w:r>
      <w:r w:rsidR="00EC132A" w:rsidRPr="00EC132A">
        <w:rPr>
          <w:rFonts w:ascii="Times New Roman" w:hAnsi="Times New Roman" w:cs="Times New Roman"/>
          <w:i/>
          <w:sz w:val="24"/>
          <w:szCs w:val="24"/>
        </w:rPr>
        <w:t>informan</w:t>
      </w:r>
      <w:r w:rsidR="00EC132A" w:rsidRPr="00EC132A">
        <w:rPr>
          <w:rFonts w:ascii="Times New Roman" w:hAnsi="Times New Roman" w:cs="Times New Roman"/>
          <w:sz w:val="24"/>
          <w:szCs w:val="24"/>
        </w:rPr>
        <w:t xml:space="preserve"> sebanyak 30 orang dari warga masyarakat Sempaja Selatan.</w:t>
      </w:r>
    </w:p>
    <w:p w:rsidR="00CB0CD7" w:rsidRPr="00E15232" w:rsidRDefault="00CB0CD7" w:rsidP="00EC132A">
      <w:pPr>
        <w:pStyle w:val="FootnoteText"/>
        <w:jc w:val="both"/>
        <w:rPr>
          <w:bCs/>
          <w:sz w:val="23"/>
          <w:szCs w:val="23"/>
          <w:lang w:val="id-ID"/>
        </w:rPr>
      </w:pPr>
    </w:p>
    <w:p w:rsidR="00CB0CD7" w:rsidRPr="00E15232" w:rsidRDefault="00CB0CD7" w:rsidP="00CB0CD7">
      <w:pPr>
        <w:pStyle w:val="FootnoteText"/>
        <w:jc w:val="both"/>
        <w:rPr>
          <w:bCs/>
          <w:sz w:val="23"/>
          <w:szCs w:val="23"/>
          <w:lang w:val="id-ID"/>
        </w:rPr>
      </w:pPr>
      <w:r w:rsidRPr="00E15232">
        <w:rPr>
          <w:bCs/>
          <w:sz w:val="23"/>
          <w:szCs w:val="23"/>
          <w:lang w:val="id-ID"/>
        </w:rPr>
        <w:t>b.</w:t>
      </w:r>
      <w:r w:rsidRPr="00E15232">
        <w:rPr>
          <w:bCs/>
          <w:sz w:val="23"/>
          <w:szCs w:val="23"/>
          <w:lang w:val="id-ID"/>
        </w:rPr>
        <w:tab/>
        <w:t>Data Sekunder</w:t>
      </w:r>
    </w:p>
    <w:p w:rsidR="00CB0CD7" w:rsidRPr="00E15232" w:rsidRDefault="00275D53" w:rsidP="00CB0CD7">
      <w:pPr>
        <w:pStyle w:val="FootnoteText"/>
        <w:jc w:val="both"/>
        <w:rPr>
          <w:bCs/>
          <w:sz w:val="23"/>
          <w:szCs w:val="23"/>
          <w:lang w:val="id-ID"/>
        </w:rPr>
      </w:pPr>
      <w:r>
        <w:rPr>
          <w:bCs/>
          <w:sz w:val="23"/>
          <w:szCs w:val="23"/>
          <w:lang w:val="en-US"/>
        </w:rPr>
        <w:t xml:space="preserve">     </w:t>
      </w:r>
      <w:r w:rsidR="00CB0CD7" w:rsidRPr="00E15232">
        <w:rPr>
          <w:bCs/>
          <w:sz w:val="23"/>
          <w:szCs w:val="23"/>
          <w:lang w:val="id-ID"/>
        </w:rPr>
        <w:t xml:space="preserve">Data sekunder adalah data yang telah lebih dahulu dikumpulkan dan dilaporkan oleh orang atau organisasi/perusahaan dari penelitian sendiri, walaupun yang dikumpulkan itu sesungguhnya adalah data asli. Data sekunder, penulis memperoleh melalui wawancara sumber informan, melalui dokumen-dokumen, arsip dan laporan evaluasi. </w:t>
      </w:r>
    </w:p>
    <w:p w:rsidR="00CB0CD7" w:rsidRDefault="00CB0CD7" w:rsidP="00CB0CD7">
      <w:pPr>
        <w:pStyle w:val="FootnoteText"/>
        <w:jc w:val="both"/>
        <w:rPr>
          <w:b/>
          <w:bCs/>
          <w:sz w:val="23"/>
          <w:szCs w:val="23"/>
          <w:lang w:val="id-ID"/>
        </w:rPr>
      </w:pPr>
    </w:p>
    <w:p w:rsidR="00CB0CD7" w:rsidRPr="003B320E" w:rsidRDefault="00CB0CD7" w:rsidP="00CB0CD7">
      <w:pPr>
        <w:pStyle w:val="FootnoteText"/>
        <w:jc w:val="both"/>
        <w:rPr>
          <w:b/>
          <w:bCs/>
          <w:i/>
          <w:sz w:val="23"/>
          <w:szCs w:val="23"/>
          <w:lang w:val="id-ID"/>
        </w:rPr>
      </w:pPr>
      <w:r w:rsidRPr="003B320E">
        <w:rPr>
          <w:b/>
          <w:bCs/>
          <w:i/>
          <w:sz w:val="23"/>
          <w:szCs w:val="23"/>
          <w:lang w:val="id-ID"/>
        </w:rPr>
        <w:t>Teknik Pengumpulan Data</w:t>
      </w:r>
    </w:p>
    <w:p w:rsidR="00EC132A" w:rsidRPr="00EC132A" w:rsidRDefault="00275D53" w:rsidP="00275D53">
      <w:pPr>
        <w:jc w:val="both"/>
      </w:pPr>
      <w:r>
        <w:rPr>
          <w:lang w:val="en-US"/>
        </w:rPr>
        <w:t xml:space="preserve">     </w:t>
      </w:r>
      <w:r w:rsidR="00EC132A">
        <w:rPr>
          <w:lang w:val="en-US"/>
        </w:rPr>
        <w:t>T</w:t>
      </w:r>
      <w:r w:rsidR="00EC132A" w:rsidRPr="00EC132A">
        <w:t>eknik pengumpulan data yang dipergunakan dalam penelitian ini untuk mendapatkan data yaitu:</w:t>
      </w:r>
    </w:p>
    <w:p w:rsidR="00EC132A" w:rsidRPr="00EC132A" w:rsidRDefault="00EC132A" w:rsidP="003E10E7">
      <w:pPr>
        <w:pStyle w:val="ListParagraph"/>
        <w:numPr>
          <w:ilvl w:val="0"/>
          <w:numId w:val="13"/>
        </w:numPr>
        <w:spacing w:line="240" w:lineRule="auto"/>
        <w:jc w:val="both"/>
        <w:rPr>
          <w:rFonts w:ascii="Times New Roman" w:hAnsi="Times New Roman" w:cs="Times New Roman"/>
          <w:sz w:val="24"/>
          <w:szCs w:val="24"/>
        </w:rPr>
      </w:pPr>
      <w:r w:rsidRPr="00EC132A">
        <w:rPr>
          <w:rFonts w:ascii="Times New Roman" w:hAnsi="Times New Roman" w:cs="Times New Roman"/>
          <w:sz w:val="24"/>
          <w:szCs w:val="24"/>
        </w:rPr>
        <w:t>Observasi</w:t>
      </w:r>
    </w:p>
    <w:p w:rsidR="00EC132A" w:rsidRPr="00EC132A" w:rsidRDefault="00EC132A" w:rsidP="003E10E7">
      <w:pPr>
        <w:pStyle w:val="ListParagraph"/>
        <w:numPr>
          <w:ilvl w:val="0"/>
          <w:numId w:val="13"/>
        </w:numPr>
        <w:spacing w:line="240" w:lineRule="auto"/>
        <w:jc w:val="both"/>
        <w:rPr>
          <w:rFonts w:ascii="Times New Roman" w:hAnsi="Times New Roman" w:cs="Times New Roman"/>
          <w:bCs/>
          <w:sz w:val="24"/>
          <w:szCs w:val="24"/>
          <w:lang w:val="en-US"/>
        </w:rPr>
      </w:pPr>
      <w:r w:rsidRPr="00EC132A">
        <w:rPr>
          <w:rFonts w:ascii="Times New Roman" w:hAnsi="Times New Roman" w:cs="Times New Roman"/>
          <w:sz w:val="24"/>
          <w:szCs w:val="24"/>
        </w:rPr>
        <w:t>Wawancara</w:t>
      </w:r>
    </w:p>
    <w:p w:rsidR="00E57475" w:rsidRPr="00EC132A" w:rsidRDefault="00EC132A" w:rsidP="003E10E7">
      <w:pPr>
        <w:pStyle w:val="ListParagraph"/>
        <w:numPr>
          <w:ilvl w:val="0"/>
          <w:numId w:val="13"/>
        </w:numPr>
        <w:spacing w:line="240" w:lineRule="auto"/>
        <w:jc w:val="both"/>
        <w:rPr>
          <w:bCs/>
          <w:sz w:val="23"/>
          <w:szCs w:val="23"/>
          <w:lang w:val="en-US"/>
        </w:rPr>
      </w:pPr>
      <w:r w:rsidRPr="00EC132A">
        <w:rPr>
          <w:rFonts w:ascii="Times New Roman" w:hAnsi="Times New Roman" w:cs="Times New Roman"/>
          <w:sz w:val="24"/>
          <w:szCs w:val="24"/>
          <w:lang w:val="en-US"/>
        </w:rPr>
        <w:t>P</w:t>
      </w:r>
      <w:r w:rsidRPr="00EC132A">
        <w:rPr>
          <w:rFonts w:ascii="Times New Roman" w:hAnsi="Times New Roman" w:cs="Times New Roman"/>
          <w:sz w:val="24"/>
          <w:szCs w:val="24"/>
        </w:rPr>
        <w:t xml:space="preserve">enelitian kepustakaan </w:t>
      </w:r>
    </w:p>
    <w:p w:rsidR="00EC132A" w:rsidRPr="00EC132A" w:rsidRDefault="00EC132A" w:rsidP="00EC132A">
      <w:pPr>
        <w:jc w:val="both"/>
        <w:rPr>
          <w:bCs/>
          <w:sz w:val="23"/>
          <w:szCs w:val="23"/>
          <w:lang w:val="en-US"/>
        </w:rPr>
      </w:pPr>
    </w:p>
    <w:p w:rsidR="00CB0CD7" w:rsidRPr="003B320E" w:rsidRDefault="00CB0CD7" w:rsidP="00CB0CD7">
      <w:pPr>
        <w:pStyle w:val="FootnoteText"/>
        <w:jc w:val="both"/>
        <w:rPr>
          <w:b/>
          <w:bCs/>
          <w:i/>
          <w:sz w:val="23"/>
          <w:szCs w:val="23"/>
          <w:lang w:val="id-ID"/>
        </w:rPr>
      </w:pPr>
      <w:r w:rsidRPr="003B320E">
        <w:rPr>
          <w:b/>
          <w:bCs/>
          <w:i/>
          <w:sz w:val="23"/>
          <w:szCs w:val="23"/>
          <w:lang w:val="id-ID"/>
        </w:rPr>
        <w:t>Teknik Analisis Data</w:t>
      </w:r>
    </w:p>
    <w:p w:rsidR="00CB0CD7" w:rsidRDefault="00275D53" w:rsidP="00275D53">
      <w:pPr>
        <w:pStyle w:val="FootnoteText"/>
        <w:jc w:val="both"/>
        <w:rPr>
          <w:bCs/>
          <w:sz w:val="23"/>
          <w:szCs w:val="23"/>
          <w:lang w:val="id-ID"/>
        </w:rPr>
      </w:pPr>
      <w:r>
        <w:rPr>
          <w:bCs/>
          <w:sz w:val="23"/>
          <w:szCs w:val="23"/>
          <w:lang w:val="en-US"/>
        </w:rPr>
        <w:t xml:space="preserve">     </w:t>
      </w:r>
      <w:r w:rsidR="00CB0CD7">
        <w:rPr>
          <w:bCs/>
          <w:sz w:val="23"/>
          <w:szCs w:val="23"/>
          <w:lang w:val="id-ID"/>
        </w:rPr>
        <w:t>Metode analisis data yang digunakan adalah deskriptif kualitatif dengan melakukan pendekatan dengan metode analisis data kualitatif model interaktif dari miles dan huberman dalam sugiono (20</w:t>
      </w:r>
      <w:r w:rsidR="00ED145D">
        <w:rPr>
          <w:bCs/>
          <w:sz w:val="23"/>
          <w:szCs w:val="23"/>
          <w:lang w:val="en-US"/>
        </w:rPr>
        <w:t>10</w:t>
      </w:r>
      <w:r w:rsidR="00CB0CD7">
        <w:rPr>
          <w:bCs/>
          <w:sz w:val="23"/>
          <w:szCs w:val="23"/>
          <w:lang w:val="id-ID"/>
        </w:rPr>
        <w:t>:247) yang mencakup pengumpulan data, penyederhanaan data, penyajian data dan penarikan kesimpulan.</w:t>
      </w:r>
    </w:p>
    <w:p w:rsidR="00EA25B8" w:rsidRDefault="00EA25B8">
      <w:pPr>
        <w:ind w:left="1714" w:hanging="360"/>
        <w:rPr>
          <w:b/>
          <w:bCs/>
          <w:sz w:val="23"/>
          <w:szCs w:val="23"/>
          <w:lang w:val="en-US"/>
        </w:rPr>
      </w:pPr>
    </w:p>
    <w:p w:rsidR="00CB0CD7" w:rsidRDefault="00CB0CD7" w:rsidP="00CB0CD7">
      <w:pPr>
        <w:pStyle w:val="FootnoteText"/>
        <w:jc w:val="both"/>
        <w:rPr>
          <w:b/>
          <w:bCs/>
          <w:sz w:val="23"/>
          <w:szCs w:val="23"/>
          <w:lang w:val="id-ID"/>
        </w:rPr>
      </w:pPr>
      <w:r>
        <w:rPr>
          <w:b/>
          <w:bCs/>
          <w:sz w:val="23"/>
          <w:szCs w:val="23"/>
          <w:lang w:val="sv-SE"/>
        </w:rPr>
        <w:t>Hasil</w:t>
      </w:r>
      <w:r>
        <w:rPr>
          <w:b/>
          <w:bCs/>
          <w:sz w:val="23"/>
          <w:szCs w:val="23"/>
          <w:lang w:val="id-ID"/>
        </w:rPr>
        <w:t xml:space="preserve"> </w:t>
      </w:r>
      <w:r w:rsidRPr="00972DDC">
        <w:rPr>
          <w:b/>
          <w:bCs/>
          <w:sz w:val="23"/>
          <w:szCs w:val="23"/>
          <w:lang w:val="sv-SE"/>
        </w:rPr>
        <w:t xml:space="preserve">Penelitian </w:t>
      </w:r>
    </w:p>
    <w:p w:rsidR="00CB0CD7" w:rsidRDefault="00CB0CD7" w:rsidP="00CB0CD7">
      <w:pPr>
        <w:pStyle w:val="FootnoteText"/>
        <w:jc w:val="both"/>
        <w:rPr>
          <w:b/>
          <w:bCs/>
          <w:i/>
          <w:sz w:val="23"/>
          <w:szCs w:val="23"/>
          <w:lang w:val="en-US"/>
        </w:rPr>
      </w:pPr>
      <w:r w:rsidRPr="003B320E">
        <w:rPr>
          <w:b/>
          <w:bCs/>
          <w:i/>
          <w:sz w:val="23"/>
          <w:szCs w:val="23"/>
          <w:lang w:val="id-ID"/>
        </w:rPr>
        <w:t>Pembahasan</w:t>
      </w:r>
    </w:p>
    <w:p w:rsidR="00753590" w:rsidRPr="00753590" w:rsidRDefault="00753590" w:rsidP="00CB0CD7">
      <w:pPr>
        <w:pStyle w:val="FootnoteText"/>
        <w:jc w:val="both"/>
        <w:rPr>
          <w:bCs/>
          <w:sz w:val="23"/>
          <w:szCs w:val="23"/>
          <w:lang w:val="en-US"/>
        </w:rPr>
      </w:pPr>
      <w:r w:rsidRPr="00753590">
        <w:rPr>
          <w:bCs/>
          <w:sz w:val="23"/>
          <w:szCs w:val="23"/>
          <w:lang w:val="en-US"/>
        </w:rPr>
        <w:t>Efektifitas diukur berdasarkan pencapaian tujuan, intergrasi, dan adaptasi</w:t>
      </w:r>
      <w:r>
        <w:rPr>
          <w:bCs/>
          <w:sz w:val="23"/>
          <w:szCs w:val="23"/>
          <w:lang w:val="en-US"/>
        </w:rPr>
        <w:t>, penjelasan sebagai berikut:</w:t>
      </w:r>
    </w:p>
    <w:p w:rsidR="00B33CC4" w:rsidRPr="00845FE6" w:rsidRDefault="00B240CA" w:rsidP="003E10E7">
      <w:pPr>
        <w:pStyle w:val="ListParagraph"/>
        <w:numPr>
          <w:ilvl w:val="0"/>
          <w:numId w:val="2"/>
        </w:numPr>
        <w:ind w:left="450"/>
        <w:jc w:val="both"/>
        <w:rPr>
          <w:rFonts w:ascii="Times New Roman" w:hAnsi="Times New Roman" w:cs="Times New Roman"/>
          <w:bCs/>
          <w:i/>
          <w:sz w:val="23"/>
          <w:szCs w:val="23"/>
        </w:rPr>
      </w:pPr>
      <w:r>
        <w:rPr>
          <w:rFonts w:ascii="Times New Roman" w:hAnsi="Times New Roman" w:cs="Times New Roman"/>
          <w:bCs/>
          <w:i/>
          <w:sz w:val="23"/>
          <w:szCs w:val="23"/>
          <w:lang w:val="en-US"/>
        </w:rPr>
        <w:t>Pencapaian Tujuan</w:t>
      </w:r>
    </w:p>
    <w:p w:rsidR="00B240CA" w:rsidRDefault="00275D53" w:rsidP="00275D53">
      <w:pPr>
        <w:jc w:val="both"/>
        <w:rPr>
          <w:lang w:val="en-US"/>
        </w:rPr>
      </w:pPr>
      <w:r>
        <w:rPr>
          <w:lang w:val="en-US"/>
        </w:rPr>
        <w:t xml:space="preserve">     </w:t>
      </w:r>
      <w:r w:rsidR="00EA25B8" w:rsidRPr="0027020C">
        <w:t xml:space="preserve">Pencapaian tujuan </w:t>
      </w:r>
      <w:r w:rsidR="00EA25B8">
        <w:rPr>
          <w:lang w:val="en-US"/>
        </w:rPr>
        <w:t>adalah segala upaya yang telah dilakukan yang bertujuan untuk mencapai hasil tertentu yang telah direncanakan sebelumnya.</w:t>
      </w:r>
      <w:r w:rsidR="00EA25B8" w:rsidRPr="0027020C">
        <w:t xml:space="preserve"> Pencapaian tujuan terdiri dari</w:t>
      </w:r>
      <w:r w:rsidR="00EA25B8">
        <w:rPr>
          <w:lang w:val="en-US"/>
        </w:rPr>
        <w:t xml:space="preserve"> dua faktor yaitu kurun waktu pencapaian ditentukan, sasaran merupakan target yang konkrit, dan dasar hukum. Efektifitas </w:t>
      </w:r>
      <w:r w:rsidR="00B240CA">
        <w:rPr>
          <w:lang w:val="en-US"/>
        </w:rPr>
        <w:t>berfokus pada hasil dari program atau kegiatan yang dinilai efektif apabila hasil yang direncanakan sebelumnya dapat memenuhi tujuan yang diharapkan. Maka efektifitas adalah jumlah yang menggambarkan seluruh siklus proses dan hasil guna dari suatu program atau kegiatan yang menyatakan sejauh mana tujuan (kualitas, kuantitas dan waktu) telah dicapai sesuai target yang telah ditentukan sebelumnya.</w:t>
      </w:r>
    </w:p>
    <w:p w:rsidR="00B240CA" w:rsidRDefault="00275D53" w:rsidP="00275D53">
      <w:pPr>
        <w:jc w:val="both"/>
        <w:rPr>
          <w:lang w:val="en-US"/>
        </w:rPr>
      </w:pPr>
      <w:r>
        <w:rPr>
          <w:lang w:val="en-US"/>
        </w:rPr>
        <w:lastRenderedPageBreak/>
        <w:t xml:space="preserve">     </w:t>
      </w:r>
      <w:r w:rsidR="00B240CA">
        <w:rPr>
          <w:lang w:val="en-US"/>
        </w:rPr>
        <w:t xml:space="preserve">Penelitian ini berkaitan dengan teori difusi inovasi. Difusi inovasi  banyak digunakan sebagai pendekatan dalam komunikasi pembangunan, terutama di negara berkembang termasuk Indonesia. Difusi Inovasi adalah suatu jenis khusus komunikasi yang berkaitan dengan penyebaran pesan pesan sebagai ide baru, sedangkan komunikasi didefinisikan sebagai proses dimana para pelakunya mencapaikan informasi dan saling pertukaran informasi tersebut untuk mencapai pengertian bersama. </w:t>
      </w:r>
      <w:r w:rsidR="00B240CA" w:rsidRPr="00104BE9">
        <w:t>Rogers menyatakan bahwa media massa lebih efektif untuk menciptakan pengetahuan tentang inovasi sedangkat saluran antar pribadi lebih efektif dalam pembentukan dan percobaan sikap terhadap ide baru, jadi dalam upaya mempengaruhi keputusan untuk melakukan adopsi atau menolak ide baru</w:t>
      </w:r>
      <w:r w:rsidR="00B240CA">
        <w:rPr>
          <w:lang w:val="en-US"/>
        </w:rPr>
        <w:t>. Di dalam isi pesan itu terdapat ketermasaan (newness) yang memberikan difusi cirri khusus yang menyangkut ketidakpastian (uncertainly).</w:t>
      </w:r>
    </w:p>
    <w:p w:rsidR="00B240CA" w:rsidRPr="00176BA6" w:rsidRDefault="00275D53" w:rsidP="00275D53">
      <w:pPr>
        <w:autoSpaceDE w:val="0"/>
        <w:autoSpaceDN w:val="0"/>
        <w:adjustRightInd w:val="0"/>
        <w:jc w:val="both"/>
      </w:pPr>
      <w:r>
        <w:rPr>
          <w:lang w:val="en-US"/>
        </w:rPr>
        <w:t xml:space="preserve">     </w:t>
      </w:r>
      <w:r w:rsidR="00B240CA">
        <w:rPr>
          <w:lang w:val="en-US"/>
        </w:rPr>
        <w:t xml:space="preserve">Sasaran dari program </w:t>
      </w:r>
      <w:r w:rsidR="00B240CA" w:rsidRPr="00176BA6">
        <w:t xml:space="preserve">e-KTP </w:t>
      </w:r>
      <w:r w:rsidR="00B240CA">
        <w:rPr>
          <w:lang w:val="en-US"/>
        </w:rPr>
        <w:t xml:space="preserve">jelas </w:t>
      </w:r>
      <w:r w:rsidR="00B240CA" w:rsidRPr="00176BA6">
        <w:t>ditujukan untuk seluruh warga Indonesia dan wajib KTP, dimana pun di wilayah lingkup Indonesia. Tidak Terkecuali, apapun jabatan dan pekerjaannya, jika termasuk kategori warga Negara Indonesia dan Wajib KTP.</w:t>
      </w:r>
      <w:r w:rsidR="00B240CA">
        <w:rPr>
          <w:lang w:val="en-US"/>
        </w:rPr>
        <w:t xml:space="preserve"> Dasar hukum </w:t>
      </w:r>
      <w:r w:rsidR="00B240CA" w:rsidRPr="00523167">
        <w:t>e-KTP</w:t>
      </w:r>
      <w:r w:rsidR="00B240CA">
        <w:rPr>
          <w:lang w:val="en-US"/>
        </w:rPr>
        <w:t xml:space="preserve">, </w:t>
      </w:r>
      <w:r w:rsidR="00B240CA" w:rsidRPr="00176BA6">
        <w:t>Berdasarkan Keputusan Presiden No.52 Tahun 1997 pasal yang berbunyi setiap penduduk yang berusia 17 tahun atau yang menikah atau yang pernah menikah wajib memiliki Kartu Tanda Penduduk (KTP).</w:t>
      </w:r>
    </w:p>
    <w:p w:rsidR="00B240CA" w:rsidRPr="00176BA6" w:rsidRDefault="00275D53" w:rsidP="00275D53">
      <w:pPr>
        <w:pStyle w:val="NoSpacing"/>
        <w:jc w:val="both"/>
        <w:rPr>
          <w:rFonts w:ascii="Times New Roman" w:hAnsi="Times New Roman"/>
          <w:sz w:val="24"/>
          <w:szCs w:val="24"/>
        </w:rPr>
      </w:pPr>
      <w:r>
        <w:rPr>
          <w:rFonts w:ascii="Times New Roman" w:hAnsi="Times New Roman"/>
          <w:sz w:val="24"/>
          <w:szCs w:val="24"/>
        </w:rPr>
        <w:t xml:space="preserve">     </w:t>
      </w:r>
      <w:proofErr w:type="gramStart"/>
      <w:r w:rsidR="00B240CA" w:rsidRPr="00176BA6">
        <w:rPr>
          <w:rFonts w:ascii="Times New Roman" w:hAnsi="Times New Roman"/>
          <w:sz w:val="24"/>
          <w:szCs w:val="24"/>
        </w:rPr>
        <w:t>Penduduk hanya diperbolehkan memiliki 1 (satu) KTP yang tercantum Nomor Induk Kependudukan (NIK).</w:t>
      </w:r>
      <w:proofErr w:type="gramEnd"/>
      <w:r w:rsidR="00B240CA" w:rsidRPr="00176BA6">
        <w:rPr>
          <w:rFonts w:ascii="Times New Roman" w:hAnsi="Times New Roman"/>
          <w:sz w:val="24"/>
          <w:szCs w:val="24"/>
        </w:rPr>
        <w:t xml:space="preserve"> </w:t>
      </w:r>
      <w:proofErr w:type="gramStart"/>
      <w:r w:rsidR="00B240CA" w:rsidRPr="00176BA6">
        <w:rPr>
          <w:rFonts w:ascii="Times New Roman" w:hAnsi="Times New Roman"/>
          <w:sz w:val="24"/>
          <w:szCs w:val="24"/>
        </w:rPr>
        <w:t>NIK merupakan identitas tunggal setiap penduduk dan berlaku seumur hidup.</w:t>
      </w:r>
      <w:proofErr w:type="gramEnd"/>
      <w:r w:rsidR="00B240CA">
        <w:rPr>
          <w:rFonts w:ascii="Times New Roman" w:hAnsi="Times New Roman"/>
          <w:sz w:val="24"/>
          <w:szCs w:val="24"/>
        </w:rPr>
        <w:t xml:space="preserve"> </w:t>
      </w:r>
      <w:r w:rsidR="00B240CA" w:rsidRPr="00176BA6">
        <w:rPr>
          <w:rFonts w:ascii="Times New Roman" w:hAnsi="Times New Roman"/>
          <w:sz w:val="24"/>
          <w:szCs w:val="24"/>
        </w:rPr>
        <w:t>Nomor NIK yang ada di e-KTP nantinya akan dijadikan dasar dalam penerbitan Paspor, Surat Izin Mengemudi (SIM), Nomor Pokok Wajib Pajak (NPWP), Polis Asuransi, Sertifikat atas Hak Tanah dan penerbitan dokumen identitas lainnya (Pasal 13 UU No. 23 Tahun 2006 tentang Adminduk).</w:t>
      </w:r>
    </w:p>
    <w:p w:rsidR="00B240CA" w:rsidRDefault="00275D53" w:rsidP="00B240CA">
      <w:pPr>
        <w:jc w:val="both"/>
        <w:rPr>
          <w:lang w:val="en-US"/>
        </w:rPr>
      </w:pPr>
      <w:r>
        <w:rPr>
          <w:lang w:val="en-US"/>
        </w:rPr>
        <w:t xml:space="preserve">     </w:t>
      </w:r>
      <w:r w:rsidR="00B240CA" w:rsidRPr="00605703">
        <w:rPr>
          <w:lang w:val="en-US"/>
        </w:rPr>
        <w:t xml:space="preserve">Dengan dasar hukum yang jelas dapat membuat setiap warga Negara Indonesia merasa wajib untuk melakukan salah satu kewajibannya dalam kepengurusan administrasi yang  </w:t>
      </w:r>
      <w:r w:rsidR="00B240CA">
        <w:rPr>
          <w:lang w:val="en-US"/>
        </w:rPr>
        <w:t xml:space="preserve">memang diwajibkan dan disahkan  untuk seluruh warga Negara Indonesia. </w:t>
      </w:r>
    </w:p>
    <w:p w:rsidR="00B240CA" w:rsidRDefault="00B240CA" w:rsidP="00B240CA">
      <w:pPr>
        <w:pStyle w:val="FootnoteText"/>
        <w:jc w:val="both"/>
        <w:rPr>
          <w:bCs/>
          <w:i/>
          <w:sz w:val="23"/>
          <w:szCs w:val="23"/>
          <w:lang w:val="en-US"/>
        </w:rPr>
      </w:pPr>
    </w:p>
    <w:p w:rsidR="00B240CA" w:rsidRPr="00B240CA" w:rsidRDefault="00B240CA" w:rsidP="00B240CA">
      <w:pPr>
        <w:pStyle w:val="FootnoteText"/>
        <w:jc w:val="both"/>
        <w:rPr>
          <w:bCs/>
          <w:i/>
          <w:sz w:val="23"/>
          <w:szCs w:val="23"/>
          <w:lang w:val="en-US"/>
        </w:rPr>
      </w:pPr>
    </w:p>
    <w:p w:rsidR="00CB0CD7" w:rsidRPr="00845FE6" w:rsidRDefault="00B240CA" w:rsidP="003E10E7">
      <w:pPr>
        <w:pStyle w:val="FootnoteText"/>
        <w:numPr>
          <w:ilvl w:val="0"/>
          <w:numId w:val="2"/>
        </w:numPr>
        <w:ind w:left="270" w:firstLine="0"/>
        <w:jc w:val="both"/>
        <w:rPr>
          <w:bCs/>
          <w:i/>
          <w:sz w:val="23"/>
          <w:szCs w:val="23"/>
          <w:lang w:val="id-ID"/>
        </w:rPr>
      </w:pPr>
      <w:r>
        <w:rPr>
          <w:bCs/>
          <w:i/>
          <w:sz w:val="23"/>
          <w:szCs w:val="23"/>
          <w:lang w:val="en-US"/>
        </w:rPr>
        <w:t>Integrasi</w:t>
      </w:r>
    </w:p>
    <w:p w:rsidR="00EA25B8" w:rsidRDefault="00275D53" w:rsidP="00275D53">
      <w:pPr>
        <w:jc w:val="both"/>
        <w:rPr>
          <w:lang w:val="en-US"/>
        </w:rPr>
      </w:pPr>
      <w:r>
        <w:rPr>
          <w:lang w:val="en-US"/>
        </w:rPr>
        <w:t xml:space="preserve">     </w:t>
      </w:r>
      <w:r w:rsidR="00EA25B8" w:rsidRPr="00176BA6">
        <w:t xml:space="preserve">Intergrasi yaitu </w:t>
      </w:r>
      <w:r w:rsidR="00EA25B8" w:rsidRPr="006E477D">
        <w:t>integrasi sosial dimaknai sebagai proses penyesuaian di antara unsur-unsur yang saling berbeda dalam kehidupan masyarakat sehingga menghasilkan pola kehidupan masyarakat yang memilki keserasian fungsi</w:t>
      </w:r>
      <w:r w:rsidR="00EA25B8">
        <w:rPr>
          <w:lang w:val="en-US"/>
        </w:rPr>
        <w:t>, komunikasi yang efektif merupakan salah satu cara mempercepat integrasi.</w:t>
      </w:r>
      <w:r w:rsidR="00EA25B8" w:rsidRPr="00176BA6">
        <w:t xml:space="preserve"> Intergrasi terdiri dari dua faktor</w:t>
      </w:r>
      <w:r w:rsidR="00EA25B8">
        <w:rPr>
          <w:lang w:val="en-US"/>
        </w:rPr>
        <w:t xml:space="preserve"> yaitu</w:t>
      </w:r>
      <w:r w:rsidR="00EA25B8" w:rsidRPr="00176BA6">
        <w:t xml:space="preserve"> </w:t>
      </w:r>
      <w:r w:rsidR="00EA25B8">
        <w:rPr>
          <w:lang w:val="en-US"/>
        </w:rPr>
        <w:t>p</w:t>
      </w:r>
      <w:r w:rsidR="00EA25B8" w:rsidRPr="00176BA6">
        <w:t xml:space="preserve">rosedur dan </w:t>
      </w:r>
      <w:r w:rsidR="00EA25B8">
        <w:rPr>
          <w:lang w:val="en-US"/>
        </w:rPr>
        <w:t>p</w:t>
      </w:r>
      <w:r w:rsidR="00EA25B8" w:rsidRPr="00176BA6">
        <w:t xml:space="preserve">roses </w:t>
      </w:r>
      <w:r w:rsidR="00EA25B8">
        <w:rPr>
          <w:lang w:val="en-US"/>
        </w:rPr>
        <w:t>s</w:t>
      </w:r>
      <w:r w:rsidR="00EA25B8" w:rsidRPr="00176BA6">
        <w:t>osialisasi.</w:t>
      </w:r>
      <w:r w:rsidR="00EA25B8">
        <w:rPr>
          <w:lang w:val="en-US"/>
        </w:rPr>
        <w:t xml:space="preserve"> Prosedur kepengurusan </w:t>
      </w:r>
      <w:r w:rsidR="00EA25B8" w:rsidRPr="00176BA6">
        <w:t xml:space="preserve">e-KTP </w:t>
      </w:r>
      <w:r w:rsidR="00EA25B8">
        <w:rPr>
          <w:lang w:val="en-US"/>
        </w:rPr>
        <w:t xml:space="preserve"> kurang lebih sama dengan kepengurusan KTP</w:t>
      </w:r>
      <w:r w:rsidR="00EA25B8" w:rsidRPr="0027020C">
        <w:t xml:space="preserve"> </w:t>
      </w:r>
      <w:r w:rsidR="00EA25B8">
        <w:rPr>
          <w:lang w:val="en-US"/>
        </w:rPr>
        <w:t xml:space="preserve"> seperti biasanya sedangkan </w:t>
      </w:r>
      <w:r w:rsidR="00EA25B8" w:rsidRPr="0027020C">
        <w:t xml:space="preserve">prosesnya hampir sama dengan </w:t>
      </w:r>
      <w:r w:rsidR="00EA25B8">
        <w:rPr>
          <w:lang w:val="en-US"/>
        </w:rPr>
        <w:t xml:space="preserve"> p</w:t>
      </w:r>
      <w:r w:rsidR="00EA25B8" w:rsidRPr="0027020C">
        <w:t>embuatan SIM</w:t>
      </w:r>
      <w:r w:rsidR="00EA25B8">
        <w:rPr>
          <w:lang w:val="en-US"/>
        </w:rPr>
        <w:t xml:space="preserve">. Yang membedakan </w:t>
      </w:r>
      <w:r w:rsidR="00EA25B8" w:rsidRPr="00176BA6">
        <w:t xml:space="preserve">e-KTP </w:t>
      </w:r>
      <w:r w:rsidR="00EA25B8">
        <w:rPr>
          <w:lang w:val="en-US"/>
        </w:rPr>
        <w:t xml:space="preserve"> dengan KTP biasanya, </w:t>
      </w:r>
      <w:r w:rsidR="00EA25B8">
        <w:rPr>
          <w:lang w:val="en-US"/>
        </w:rPr>
        <w:lastRenderedPageBreak/>
        <w:t xml:space="preserve">prosesnya lebih mendetail dan datanya langsung dikirim ke pusat database. Sehingga sulit kemungkinan untuk digandakan. </w:t>
      </w:r>
    </w:p>
    <w:p w:rsidR="00B240CA" w:rsidRPr="00B240CA" w:rsidRDefault="00275D53" w:rsidP="00275D53">
      <w:pPr>
        <w:jc w:val="both"/>
        <w:rPr>
          <w:lang w:val="en-US"/>
        </w:rPr>
      </w:pPr>
      <w:r>
        <w:rPr>
          <w:lang w:val="en-US"/>
        </w:rPr>
        <w:t xml:space="preserve">     </w:t>
      </w:r>
      <w:r w:rsidR="00EA25B8">
        <w:rPr>
          <w:lang w:val="en-US"/>
        </w:rPr>
        <w:t xml:space="preserve">Sosialisasi </w:t>
      </w:r>
      <w:r w:rsidR="00B240CA" w:rsidRPr="00B240CA">
        <w:rPr>
          <w:lang w:val="en-US"/>
        </w:rPr>
        <w:t xml:space="preserve">merupakan proses pembelajaran setiap individu, pengenalan terhadap hal baru dan sumber pengetahuan terhadap suatu hal. Dalam proses ini sosialisasi menjadi sangat penting, karena berawal dari sosialisasi lah warga memperoleh pengetahuan pertamanya tentang </w:t>
      </w:r>
      <w:r w:rsidR="00B240CA" w:rsidRPr="00176BA6">
        <w:t>e-KTP</w:t>
      </w:r>
      <w:r w:rsidR="00B240CA" w:rsidRPr="00B240CA">
        <w:rPr>
          <w:lang w:val="en-US"/>
        </w:rPr>
        <w:t xml:space="preserve"> sebelum ikut berpartisipasi melakukan perekaman di Kecamatan. </w:t>
      </w:r>
      <w:r w:rsidR="00B240CA" w:rsidRPr="0039744D">
        <w:t>Artinya dalam menjalankan sebuah pembangunan perlu ada yang</w:t>
      </w:r>
      <w:r w:rsidR="00B240CA">
        <w:t xml:space="preserve"> </w:t>
      </w:r>
      <w:r w:rsidR="00B240CA" w:rsidRPr="0039744D">
        <w:t xml:space="preserve">namanya lembaga yang memiliki aktor sebagai pensosialisasi terhadap masyarakat,dan aktor tersebut berfungsi untuk mengajarkan kepada masyarakat bagaimana </w:t>
      </w:r>
      <w:r w:rsidR="00B240CA">
        <w:t xml:space="preserve">pentingnya peran aktif masyarakat dalam menyukseskan Program </w:t>
      </w:r>
      <w:r w:rsidR="00B240CA" w:rsidRPr="00B240CA">
        <w:rPr>
          <w:lang w:val="en-US"/>
        </w:rPr>
        <w:t>e</w:t>
      </w:r>
      <w:r w:rsidR="00B240CA">
        <w:t xml:space="preserve">-KTP, dan </w:t>
      </w:r>
      <w:r w:rsidR="00B240CA" w:rsidRPr="00B240CA">
        <w:rPr>
          <w:lang w:val="en-US"/>
        </w:rPr>
        <w:t xml:space="preserve">sebagai sarana untuk </w:t>
      </w:r>
      <w:r w:rsidR="00B240CA">
        <w:t>me</w:t>
      </w:r>
      <w:r w:rsidR="00B240CA" w:rsidRPr="00B240CA">
        <w:rPr>
          <w:lang w:val="en-US"/>
        </w:rPr>
        <w:t>nginformasikan</w:t>
      </w:r>
      <w:r w:rsidR="00B240CA">
        <w:t xml:space="preserve"> </w:t>
      </w:r>
      <w:r w:rsidR="00B240CA" w:rsidRPr="0039744D">
        <w:t xml:space="preserve">seperti apa </w:t>
      </w:r>
      <w:r w:rsidR="00B240CA">
        <w:t xml:space="preserve">tujuan dan manfaat </w:t>
      </w:r>
      <w:r w:rsidR="00B240CA" w:rsidRPr="00B240CA">
        <w:rPr>
          <w:lang w:val="en-US"/>
        </w:rPr>
        <w:t>e</w:t>
      </w:r>
      <w:r w:rsidR="00B240CA">
        <w:t>-KTP tersebut</w:t>
      </w:r>
      <w:r w:rsidR="00B240CA" w:rsidRPr="0039744D">
        <w:t>.</w:t>
      </w:r>
    </w:p>
    <w:p w:rsidR="00B33CC4" w:rsidRDefault="00275D53" w:rsidP="00275D53">
      <w:pPr>
        <w:jc w:val="both"/>
        <w:rPr>
          <w:lang w:val="en-US"/>
        </w:rPr>
      </w:pPr>
      <w:r>
        <w:rPr>
          <w:lang w:val="en-US"/>
        </w:rPr>
        <w:t xml:space="preserve">     </w:t>
      </w:r>
      <w:r w:rsidR="00B240CA">
        <w:rPr>
          <w:lang w:val="en-US"/>
        </w:rPr>
        <w:t>Sosialisasi langsung memperkecil gangguan gangguan komunikasi, seperti gangguan mekanik yang dimaksudkan dengan gangguan mekanik ialah gangguan yang disebabkan saluran komunikasi atau kegaduhan yang bersifat fisik. Contohnya gangguan suara ganda pada pesawat radio karena ada dua pemancar yang berdempetan gelombang. Dan gangguan semantic adalah gangguan yang bersangkutan dengan pesan komunikasi yang pengertiannya menjadi rusak.</w:t>
      </w:r>
    </w:p>
    <w:p w:rsidR="00B33CC4" w:rsidRPr="00845FE6" w:rsidRDefault="00B33CC4" w:rsidP="00B33CC4">
      <w:pPr>
        <w:jc w:val="both"/>
        <w:rPr>
          <w:i/>
          <w:sz w:val="23"/>
          <w:szCs w:val="23"/>
          <w:lang w:val="en-US"/>
        </w:rPr>
      </w:pPr>
    </w:p>
    <w:p w:rsidR="00B33CC4" w:rsidRPr="00753590" w:rsidRDefault="00B240CA" w:rsidP="003E10E7">
      <w:pPr>
        <w:pStyle w:val="ListParagraph"/>
        <w:numPr>
          <w:ilvl w:val="0"/>
          <w:numId w:val="2"/>
        </w:numPr>
        <w:ind w:left="360" w:hanging="270"/>
        <w:jc w:val="both"/>
        <w:rPr>
          <w:rFonts w:ascii="Times New Roman" w:hAnsi="Times New Roman" w:cs="Times New Roman"/>
          <w:i/>
          <w:sz w:val="24"/>
          <w:szCs w:val="24"/>
          <w:lang w:val="en-US"/>
        </w:rPr>
      </w:pPr>
      <w:r w:rsidRPr="00753590">
        <w:rPr>
          <w:rFonts w:ascii="Times New Roman" w:hAnsi="Times New Roman" w:cs="Times New Roman"/>
          <w:i/>
          <w:sz w:val="24"/>
          <w:szCs w:val="24"/>
          <w:lang w:val="en-US"/>
        </w:rPr>
        <w:t>Adaptasi</w:t>
      </w:r>
    </w:p>
    <w:p w:rsidR="00753590" w:rsidRPr="0027020C" w:rsidRDefault="00275D53" w:rsidP="00275D53">
      <w:pPr>
        <w:jc w:val="both"/>
      </w:pPr>
      <w:r>
        <w:rPr>
          <w:lang w:val="en-US"/>
        </w:rPr>
        <w:t xml:space="preserve">     </w:t>
      </w:r>
      <w:r w:rsidR="00753590">
        <w:rPr>
          <w:lang w:val="en-US"/>
        </w:rPr>
        <w:t>Efek</w:t>
      </w:r>
      <w:r w:rsidR="00753590" w:rsidRPr="006200A6">
        <w:t>tifitas dalam pekerjaan peme</w:t>
      </w:r>
      <w:r w:rsidR="00753590">
        <w:t>rintah menurut pendapat</w:t>
      </w:r>
      <w:r w:rsidR="00753590" w:rsidRPr="006200A6">
        <w:t xml:space="preserve"> Handayaningrat (</w:t>
      </w:r>
      <w:r w:rsidR="00753590">
        <w:t>200</w:t>
      </w:r>
      <w:r w:rsidR="00753590" w:rsidRPr="006200A6">
        <w:t xml:space="preserve">6 :16) </w:t>
      </w:r>
      <w:r w:rsidR="00753590">
        <w:t>adalah</w:t>
      </w:r>
      <w:r w:rsidR="00753590" w:rsidRPr="006200A6">
        <w:t xml:space="preserve"> : </w:t>
      </w:r>
      <w:r w:rsidR="00753590">
        <w:t>“</w:t>
      </w:r>
      <w:r w:rsidR="00753590" w:rsidRPr="006200A6">
        <w:t xml:space="preserve">Suatu tujuan atau sasaran yang telah tercapai sesuai dengan rencana adalah efektif tetapi belum tentu efisien suatu pekerjaan pemerintah sekalipun tidak efektif, dalam arti input dan output tetapi tercapainya efek atau pengaruh besar terhadap kepentingan masyarakat banyak, baik politik, </w:t>
      </w:r>
      <w:r w:rsidR="00753590">
        <w:t>ekonomi, sosial dan sebagainya</w:t>
      </w:r>
      <w:r w:rsidR="00753590">
        <w:rPr>
          <w:lang w:val="en-US"/>
        </w:rPr>
        <w:t>”</w:t>
      </w:r>
      <w:r w:rsidR="00753590">
        <w:t>.</w:t>
      </w:r>
      <w:r w:rsidR="00753590">
        <w:rPr>
          <w:lang w:val="en-US"/>
        </w:rPr>
        <w:t xml:space="preserve"> Salah satu manfaat dari p</w:t>
      </w:r>
      <w:r w:rsidR="00753590" w:rsidRPr="0027020C">
        <w:t>rogram e-KTP yang dicanangkan oleh pemerintah tidak hanya bertujuan untuk membuat perubahan identitas kependudukan dengan menggunakan teknologi informasi dan komunikasi</w:t>
      </w:r>
      <w:r w:rsidR="00753590">
        <w:rPr>
          <w:lang w:val="en-US"/>
        </w:rPr>
        <w:t xml:space="preserve"> semata</w:t>
      </w:r>
      <w:r w:rsidR="00753590" w:rsidRPr="0027020C">
        <w:t xml:space="preserve">, akan tetapi juga meningkatkan kemudahan pemerintah memperoleh database yang tepat dan akurat dimana pun diseluruh wilayah Indonesia. Dan harapannya dapat mempermudah masyarakat dalam mengurus pelayanan public dan administrasi </w:t>
      </w:r>
      <w:r w:rsidR="00753590">
        <w:rPr>
          <w:lang w:val="en-US"/>
        </w:rPr>
        <w:t xml:space="preserve">kependudukan </w:t>
      </w:r>
      <w:r w:rsidR="00753590" w:rsidRPr="0027020C">
        <w:t>kedepan. Karena secara bertahap kartu identitas penduduk yang berlaku hanya e-KTP.</w:t>
      </w:r>
      <w:r w:rsidR="00753590">
        <w:rPr>
          <w:lang w:val="en-US"/>
        </w:rPr>
        <w:t xml:space="preserve"> Tentu hal ini sangat diharapkan masyarakat untuk meningkatkan kemampuan dan kredibilitas bangsa dengan memanfaatkan kemajuan teknologi yang ada.</w:t>
      </w:r>
      <w:r w:rsidR="00753590" w:rsidRPr="0027020C">
        <w:t xml:space="preserve">    </w:t>
      </w:r>
    </w:p>
    <w:p w:rsidR="00753590" w:rsidRPr="00B30CA1" w:rsidRDefault="00275D53" w:rsidP="00753590">
      <w:pPr>
        <w:jc w:val="both"/>
        <w:rPr>
          <w:i/>
          <w:lang w:val="en-US"/>
        </w:rPr>
      </w:pPr>
      <w:r>
        <w:rPr>
          <w:lang w:val="en-US"/>
        </w:rPr>
        <w:t xml:space="preserve">     </w:t>
      </w:r>
      <w:r w:rsidR="00753590" w:rsidRPr="00B30CA1">
        <w:rPr>
          <w:lang w:val="en-US"/>
        </w:rPr>
        <w:t xml:space="preserve">Dan seperti yang telah dijelaskan sebelumnya pada BAB II, bahwa </w:t>
      </w:r>
      <w:r w:rsidR="00753590" w:rsidRPr="00B30CA1">
        <w:t xml:space="preserve">e-KTP </w:t>
      </w:r>
      <w:r w:rsidR="00753590" w:rsidRPr="00B30CA1">
        <w:rPr>
          <w:lang w:val="en-US"/>
        </w:rPr>
        <w:t xml:space="preserve">akan menjadi satu satunya kartu tanda penduduk yang sah, dan nomer ID </w:t>
      </w:r>
      <w:r w:rsidR="00753590" w:rsidRPr="00B30CA1">
        <w:t xml:space="preserve">e-KTP </w:t>
      </w:r>
      <w:r w:rsidR="00753590" w:rsidRPr="00B30CA1">
        <w:rPr>
          <w:lang w:val="en-US"/>
        </w:rPr>
        <w:t xml:space="preserve">akan digunakan disetiap </w:t>
      </w:r>
      <w:r w:rsidR="00753590">
        <w:rPr>
          <w:lang w:val="en-US"/>
        </w:rPr>
        <w:t>untuk mengurus</w:t>
      </w:r>
      <w:r w:rsidR="00753590" w:rsidRPr="00B30CA1">
        <w:rPr>
          <w:lang w:val="en-US"/>
        </w:rPr>
        <w:t xml:space="preserve"> administrasi</w:t>
      </w:r>
      <w:r w:rsidR="00753590">
        <w:rPr>
          <w:lang w:val="en-US"/>
        </w:rPr>
        <w:t xml:space="preserve"> </w:t>
      </w:r>
      <w:r w:rsidR="00753590">
        <w:rPr>
          <w:lang w:val="en-US"/>
        </w:rPr>
        <w:lastRenderedPageBreak/>
        <w:t>kependudukan setiap</w:t>
      </w:r>
      <w:r w:rsidR="00753590" w:rsidRPr="00B30CA1">
        <w:rPr>
          <w:lang w:val="en-US"/>
        </w:rPr>
        <w:t xml:space="preserve"> warga Negara Indonesia. Sampai saat ini, hal itu masih sulit dilakukan</w:t>
      </w:r>
      <w:r w:rsidR="00753590" w:rsidRPr="00B30CA1">
        <w:t xml:space="preserve"> </w:t>
      </w:r>
      <w:r w:rsidR="00753590" w:rsidRPr="00B30CA1">
        <w:rPr>
          <w:lang w:val="en-US"/>
        </w:rPr>
        <w:t>k</w:t>
      </w:r>
      <w:r w:rsidR="00753590" w:rsidRPr="00B30CA1">
        <w:t xml:space="preserve">urangnya komunikasi yang jelas dari </w:t>
      </w:r>
      <w:r w:rsidR="00753590" w:rsidRPr="00B30CA1">
        <w:rPr>
          <w:lang w:val="en-US"/>
        </w:rPr>
        <w:t>aparatur pemerintah</w:t>
      </w:r>
      <w:r w:rsidR="00753590" w:rsidRPr="00B30CA1">
        <w:t xml:space="preserve"> kepada masyarakat menyebabkan masih banyaknya yang mengajukan permohonan KTP manual sedangkan proses proyek perekaman data kependudukan </w:t>
      </w:r>
      <w:r w:rsidR="00753590">
        <w:rPr>
          <w:lang w:val="en-US"/>
        </w:rPr>
        <w:t>e</w:t>
      </w:r>
      <w:r w:rsidR="00753590" w:rsidRPr="00B30CA1">
        <w:t xml:space="preserve">-KTP ini masih berlangsung. Hal ini disebabkan karena proses pencetakan </w:t>
      </w:r>
      <w:r w:rsidR="00753590">
        <w:rPr>
          <w:lang w:val="en-US"/>
        </w:rPr>
        <w:t>e</w:t>
      </w:r>
      <w:r w:rsidR="00753590" w:rsidRPr="00B30CA1">
        <w:t>-KTP berjalan lama, padahal masih banyak masyarakat yang membutuhkan KTP baru</w:t>
      </w:r>
      <w:r w:rsidR="00753590">
        <w:rPr>
          <w:lang w:val="en-US"/>
        </w:rPr>
        <w:t xml:space="preserve"> atau memperpanjang KTP baru</w:t>
      </w:r>
      <w:r w:rsidR="00753590" w:rsidRPr="00B30CA1">
        <w:t xml:space="preserve"> untuk berbagai keperluan mendesak seperti keperluan untuk persyaratan lamaran, pekerjaan, pernikahan dan syarat-syarat lainnya. Masyarakat mengeluhkan ketidakpastian hasil perekaman data kependudukan </w:t>
      </w:r>
      <w:r w:rsidR="00753590">
        <w:rPr>
          <w:lang w:val="en-US"/>
        </w:rPr>
        <w:t>e</w:t>
      </w:r>
      <w:r w:rsidR="00753590" w:rsidRPr="00B30CA1">
        <w:t xml:space="preserve">-KTP selesai dengan waktu yang cepat. Proses hasil cetakan </w:t>
      </w:r>
      <w:r w:rsidR="00753590">
        <w:rPr>
          <w:lang w:val="en-US"/>
        </w:rPr>
        <w:t>e</w:t>
      </w:r>
      <w:r w:rsidR="00753590" w:rsidRPr="00B30CA1">
        <w:t xml:space="preserve">-KTP berjalan lambat, hal tersebut disebabkan karena proses pencetakan dan pembuatan </w:t>
      </w:r>
      <w:r w:rsidR="00753590">
        <w:rPr>
          <w:lang w:val="en-US"/>
        </w:rPr>
        <w:t>e</w:t>
      </w:r>
      <w:r w:rsidR="00753590" w:rsidRPr="00B30CA1">
        <w:t xml:space="preserve">-KTP adalah wewenang dari Pusat. </w:t>
      </w:r>
      <w:r w:rsidR="00753590">
        <w:rPr>
          <w:lang w:val="en-US"/>
        </w:rPr>
        <w:t xml:space="preserve">Banyak warga yang mengeluhkan karena menerima </w:t>
      </w:r>
      <w:r w:rsidR="00753590" w:rsidRPr="00523167">
        <w:t xml:space="preserve">e-KTP </w:t>
      </w:r>
      <w:r w:rsidR="00753590">
        <w:rPr>
          <w:lang w:val="en-US"/>
        </w:rPr>
        <w:t xml:space="preserve"> lebih dari waktu yang ditentukan pemerintah (4 bulan setelah perekaman </w:t>
      </w:r>
      <w:r w:rsidR="00753590" w:rsidRPr="00523167">
        <w:t xml:space="preserve">e-KTP </w:t>
      </w:r>
      <w:r w:rsidR="00753590">
        <w:rPr>
          <w:lang w:val="en-US"/>
        </w:rPr>
        <w:t xml:space="preserve">)  </w:t>
      </w:r>
      <w:r w:rsidR="00753590" w:rsidRPr="00B30CA1">
        <w:rPr>
          <w:lang w:val="en-US"/>
        </w:rPr>
        <w:t>bahkan</w:t>
      </w:r>
      <w:r w:rsidR="00753590">
        <w:rPr>
          <w:lang w:val="en-US"/>
        </w:rPr>
        <w:t xml:space="preserve"> ada yang</w:t>
      </w:r>
      <w:r w:rsidR="00753590" w:rsidRPr="00B30CA1">
        <w:rPr>
          <w:lang w:val="en-US"/>
        </w:rPr>
        <w:t xml:space="preserve"> mencapai satu tahun dari jangka waktu pembuatan, banyak sekali kendala untuk mewujudkan pemanfaatan </w:t>
      </w:r>
      <w:r w:rsidR="00753590" w:rsidRPr="00B30CA1">
        <w:t xml:space="preserve">e-KTP </w:t>
      </w:r>
      <w:r w:rsidR="00753590" w:rsidRPr="00B30CA1">
        <w:rPr>
          <w:lang w:val="en-US"/>
        </w:rPr>
        <w:t xml:space="preserve"> atau peningkatan kemampuan dari program yang sampai saat ini masih diusahakan keberhasilannya.      </w:t>
      </w:r>
    </w:p>
    <w:p w:rsidR="00753590" w:rsidRPr="00D25EDD" w:rsidRDefault="00275D53" w:rsidP="00753590">
      <w:pPr>
        <w:pStyle w:val="Default"/>
        <w:jc w:val="both"/>
      </w:pPr>
      <w:r>
        <w:t xml:space="preserve">     </w:t>
      </w:r>
      <w:proofErr w:type="gramStart"/>
      <w:r w:rsidR="00753590" w:rsidRPr="00B30CA1">
        <w:t>Sarana merupakan fasilitas yang sifatnya dapat digunakan secara umum.</w:t>
      </w:r>
      <w:proofErr w:type="gramEnd"/>
      <w:r w:rsidR="00753590" w:rsidRPr="00B30CA1">
        <w:t xml:space="preserve"> </w:t>
      </w:r>
      <w:proofErr w:type="gramStart"/>
      <w:r w:rsidR="00753590" w:rsidRPr="00B30CA1">
        <w:t>Sarana dan prasarana memiliki keterkaitan yang penting dalam suatu kegiatan.</w:t>
      </w:r>
      <w:proofErr w:type="gramEnd"/>
      <w:r w:rsidR="00753590" w:rsidRPr="00B30CA1">
        <w:t xml:space="preserve"> </w:t>
      </w:r>
      <w:proofErr w:type="gramStart"/>
      <w:r w:rsidR="00753590" w:rsidRPr="00B30CA1">
        <w:rPr>
          <w:rFonts w:eastAsiaTheme="minorHAnsi"/>
        </w:rPr>
        <w:t>Perkembangan teknologi informasi berkembang dengan pesat seiring dengan penemuan dan pengembangan ilmu pengetahuan dalam bidang informasi dan komunikasi sehingga mampu menciptakan alat-alat yang mendukung perkembangan teknologi informasi, mulai dari sistem komunikasi sampai dengan alat komunikasi yang searah maupun dua arah.</w:t>
      </w:r>
      <w:proofErr w:type="gramEnd"/>
      <w:r w:rsidR="00753590" w:rsidRPr="00B30CA1">
        <w:rPr>
          <w:rFonts w:eastAsiaTheme="minorHAnsi"/>
        </w:rPr>
        <w:t xml:space="preserve"> </w:t>
      </w:r>
      <w:proofErr w:type="gramStart"/>
      <w:r w:rsidR="00753590" w:rsidRPr="00B30CA1">
        <w:rPr>
          <w:rFonts w:eastAsiaTheme="minorHAnsi"/>
        </w:rPr>
        <w:t>Pelayanan yang ditunjang denga</w:t>
      </w:r>
      <w:r w:rsidR="00753590">
        <w:rPr>
          <w:rFonts w:eastAsiaTheme="minorHAnsi"/>
        </w:rPr>
        <w:t>n</w:t>
      </w:r>
      <w:r w:rsidR="00753590" w:rsidRPr="00B30CA1">
        <w:rPr>
          <w:rFonts w:eastAsiaTheme="minorHAnsi"/>
        </w:rPr>
        <w:t xml:space="preserve"> peralatan dan perlengkapan yang memadai dapat menjadi modal yang dapat diwujudkan pada setiap program dan tujuan lembaga pemerintah kearah yang lebih baik.</w:t>
      </w:r>
      <w:proofErr w:type="gramEnd"/>
      <w:r w:rsidR="00753590" w:rsidRPr="00B30CA1">
        <w:rPr>
          <w:rFonts w:eastAsiaTheme="minorHAnsi"/>
        </w:rPr>
        <w:t xml:space="preserve"> </w:t>
      </w:r>
      <w:r w:rsidR="00753590" w:rsidRPr="00D25EDD">
        <w:t xml:space="preserve">Seiring dengan kemajuan teknologi saat ini maka pemerintah mengaplikasikan teknologi untuk diterapkan sebagai suatu upaya untuk memperbaiki kualitas pelayanan kepada masyarakat.Peralatan merupakan unsur penting untuk membuat suatu jaringan komunikasi seperti jaringan internet </w:t>
      </w:r>
      <w:proofErr w:type="gramStart"/>
      <w:r w:rsidR="00753590" w:rsidRPr="00D25EDD">
        <w:t>yang  memerlukan</w:t>
      </w:r>
      <w:proofErr w:type="gramEnd"/>
      <w:r w:rsidR="00753590" w:rsidRPr="00D25EDD">
        <w:t xml:space="preserve"> peralatan-peralatan pendukung seperti tower dan perangkat-perangkat komputer baik </w:t>
      </w:r>
      <w:r w:rsidR="00753590" w:rsidRPr="00D25EDD">
        <w:rPr>
          <w:i/>
          <w:iCs/>
        </w:rPr>
        <w:t xml:space="preserve">hardware </w:t>
      </w:r>
      <w:r w:rsidR="00753590" w:rsidRPr="00D25EDD">
        <w:t xml:space="preserve">maupun </w:t>
      </w:r>
      <w:r w:rsidR="00753590" w:rsidRPr="00D25EDD">
        <w:rPr>
          <w:i/>
          <w:iCs/>
        </w:rPr>
        <w:t>software</w:t>
      </w:r>
      <w:r w:rsidR="00753590" w:rsidRPr="00D25EDD">
        <w:t xml:space="preserve">. </w:t>
      </w:r>
    </w:p>
    <w:p w:rsidR="00753590" w:rsidRPr="00B30CA1" w:rsidRDefault="00275D53" w:rsidP="00275D53">
      <w:pPr>
        <w:jc w:val="both"/>
      </w:pPr>
      <w:r>
        <w:rPr>
          <w:color w:val="000000"/>
          <w:lang w:val="en-US"/>
        </w:rPr>
        <w:t xml:space="preserve">     </w:t>
      </w:r>
      <w:r w:rsidR="00753590" w:rsidRPr="00B30CA1">
        <w:rPr>
          <w:color w:val="000000"/>
          <w:lang w:val="en-US"/>
        </w:rPr>
        <w:t xml:space="preserve">Fasilitas fisik merupakan sumber daya yang penting dalam implementasi kebijakan </w:t>
      </w:r>
      <w:r w:rsidR="00753590">
        <w:rPr>
          <w:color w:val="000000"/>
          <w:lang w:val="en-US"/>
        </w:rPr>
        <w:t>program e</w:t>
      </w:r>
      <w:r w:rsidR="00753590" w:rsidRPr="00B30CA1">
        <w:rPr>
          <w:color w:val="000000"/>
          <w:lang w:val="en-US"/>
        </w:rPr>
        <w:t xml:space="preserve">-KTP, disamping fasilitas </w:t>
      </w:r>
      <w:r w:rsidR="00753590">
        <w:rPr>
          <w:color w:val="000000"/>
          <w:lang w:val="en-US"/>
        </w:rPr>
        <w:t>juga merupakan</w:t>
      </w:r>
      <w:r w:rsidR="00753590" w:rsidRPr="00B30CA1">
        <w:rPr>
          <w:color w:val="000000"/>
          <w:lang w:val="en-US"/>
        </w:rPr>
        <w:t xml:space="preserve"> penunjang aparatur pelaksana untuk melaksanakan kebijakan </w:t>
      </w:r>
      <w:r w:rsidR="00753590">
        <w:rPr>
          <w:color w:val="000000"/>
          <w:lang w:val="en-US"/>
        </w:rPr>
        <w:t>e</w:t>
      </w:r>
      <w:r w:rsidR="00753590" w:rsidRPr="00B30CA1">
        <w:rPr>
          <w:color w:val="000000"/>
          <w:lang w:val="en-US"/>
        </w:rPr>
        <w:t xml:space="preserve">-KTP tentunya harus memiliki sumber daya yang handal dan memahami perangkat-perangkat berbasis teknologi </w:t>
      </w:r>
      <w:r w:rsidR="00753590" w:rsidRPr="00B30CA1">
        <w:t xml:space="preserve"> </w:t>
      </w:r>
    </w:p>
    <w:p w:rsidR="00753590" w:rsidRDefault="00753590" w:rsidP="00753590">
      <w:pPr>
        <w:jc w:val="both"/>
        <w:rPr>
          <w:lang w:val="en-US"/>
        </w:rPr>
      </w:pPr>
      <w:r w:rsidRPr="0027020C">
        <w:tab/>
      </w:r>
      <w:r>
        <w:rPr>
          <w:lang w:val="en-US"/>
        </w:rPr>
        <w:t>Untuk Kota Samarinda, a</w:t>
      </w:r>
      <w:r w:rsidRPr="0027020C">
        <w:t xml:space="preserve">lat perekaman e-KTP sudah disediakan pemerintah </w:t>
      </w:r>
      <w:r>
        <w:rPr>
          <w:lang w:val="en-US"/>
        </w:rPr>
        <w:t xml:space="preserve">pusat </w:t>
      </w:r>
      <w:r w:rsidRPr="0027020C">
        <w:t>di setiap kecamatannya,</w:t>
      </w:r>
      <w:r>
        <w:rPr>
          <w:lang w:val="en-US"/>
        </w:rPr>
        <w:t xml:space="preserve"> </w:t>
      </w:r>
      <w:r w:rsidRPr="0027020C">
        <w:t>sehingga warga yang ingin mengurus e-KTP dapat langsung datang ke bagian pelayanan KTP</w:t>
      </w:r>
      <w:r>
        <w:rPr>
          <w:lang w:val="en-US"/>
        </w:rPr>
        <w:t xml:space="preserve"> dan KK</w:t>
      </w:r>
      <w:r w:rsidRPr="0027020C">
        <w:t xml:space="preserve"> </w:t>
      </w:r>
      <w:r w:rsidRPr="0027020C">
        <w:lastRenderedPageBreak/>
        <w:t>di masing masing kecamatan</w:t>
      </w:r>
      <w:r>
        <w:rPr>
          <w:lang w:val="en-US"/>
        </w:rPr>
        <w:t xml:space="preserve">. Sedangkan untuk alat pembaca </w:t>
      </w:r>
      <w:r w:rsidRPr="00523167">
        <w:t xml:space="preserve">e-KTP </w:t>
      </w:r>
      <w:r>
        <w:rPr>
          <w:lang w:val="en-US"/>
        </w:rPr>
        <w:t xml:space="preserve"> belum ada pengadaannya selain akan membutuhkan biaya lagi, banyak warga yang sudah merekam </w:t>
      </w:r>
      <w:r w:rsidRPr="00523167">
        <w:t xml:space="preserve">e-KTP </w:t>
      </w:r>
      <w:r>
        <w:rPr>
          <w:lang w:val="en-US"/>
        </w:rPr>
        <w:t xml:space="preserve"> akan tetapi belum mendapat hasil cetakannya.</w:t>
      </w:r>
    </w:p>
    <w:p w:rsidR="00753590" w:rsidRPr="00CA411B" w:rsidRDefault="00275D53" w:rsidP="00753590">
      <w:pPr>
        <w:jc w:val="both"/>
        <w:rPr>
          <w:lang w:val="en-US"/>
        </w:rPr>
      </w:pPr>
      <w:r>
        <w:rPr>
          <w:lang w:val="en-US"/>
        </w:rPr>
        <w:t xml:space="preserve">     </w:t>
      </w:r>
      <w:r w:rsidR="00753590">
        <w:rPr>
          <w:lang w:val="en-US"/>
        </w:rPr>
        <w:t xml:space="preserve">Hal ini juga harus menjadi perhatian oleh pemerintah, jika </w:t>
      </w:r>
      <w:r w:rsidR="00753590" w:rsidRPr="0027020C">
        <w:t>e-KTP</w:t>
      </w:r>
      <w:r w:rsidR="00753590">
        <w:rPr>
          <w:lang w:val="en-US"/>
        </w:rPr>
        <w:t xml:space="preserve"> tidak memiliki fungsi khusus selain hanya dibuat oleh teknologi yang canggih, akan tetapi belum ada pemanfaatan khususnya membuat masyarakat kadang berfikir </w:t>
      </w:r>
      <w:r w:rsidR="00753590" w:rsidRPr="0027020C">
        <w:t>e-KTP</w:t>
      </w:r>
      <w:r w:rsidR="00753590">
        <w:rPr>
          <w:lang w:val="en-US"/>
        </w:rPr>
        <w:t xml:space="preserve"> sama dengan KTP sebelumnya, hanya yang membedakan proses pembuatannya memakan biaya yang dikeluarkan oleh Negara dengan jumlah yang besar.    </w:t>
      </w:r>
    </w:p>
    <w:p w:rsidR="00884924" w:rsidRPr="00884924" w:rsidRDefault="00275D53" w:rsidP="00275D53">
      <w:pPr>
        <w:jc w:val="both"/>
        <w:rPr>
          <w:sz w:val="23"/>
          <w:szCs w:val="23"/>
        </w:rPr>
      </w:pPr>
      <w:r>
        <w:rPr>
          <w:sz w:val="23"/>
          <w:szCs w:val="23"/>
          <w:lang w:val="en-US"/>
        </w:rPr>
        <w:t xml:space="preserve">     </w:t>
      </w:r>
      <w:r w:rsidR="00884924" w:rsidRPr="00884924">
        <w:rPr>
          <w:sz w:val="23"/>
          <w:szCs w:val="23"/>
        </w:rPr>
        <w:t>Kaltim dan Tepian Channel. Radio dan televisi merupakan media yang paling efektif menjangkau sasaran, selain karena jangkauan frekuensinya yang menyebar luas hingga wilayah pedalaman, radio dan televisi banyak diminati oleh masyarakat Samarinda.</w:t>
      </w:r>
    </w:p>
    <w:p w:rsidR="00753590" w:rsidRDefault="00753590" w:rsidP="00B33CC4">
      <w:pPr>
        <w:jc w:val="both"/>
        <w:rPr>
          <w:i/>
          <w:sz w:val="23"/>
          <w:szCs w:val="23"/>
          <w:lang w:val="en-US"/>
        </w:rPr>
      </w:pPr>
    </w:p>
    <w:p w:rsidR="00753590" w:rsidRDefault="00753590" w:rsidP="00B33CC4">
      <w:pPr>
        <w:jc w:val="both"/>
        <w:rPr>
          <w:i/>
          <w:sz w:val="23"/>
          <w:szCs w:val="23"/>
          <w:lang w:val="en-US"/>
        </w:rPr>
      </w:pPr>
      <w:r>
        <w:rPr>
          <w:i/>
          <w:sz w:val="23"/>
          <w:szCs w:val="23"/>
          <w:lang w:val="en-US"/>
        </w:rPr>
        <w:t>Kesimpulan</w:t>
      </w:r>
    </w:p>
    <w:p w:rsidR="00753590" w:rsidRDefault="00275D53" w:rsidP="00275D53">
      <w:pPr>
        <w:jc w:val="both"/>
      </w:pPr>
      <w:r>
        <w:rPr>
          <w:lang w:val="en-US"/>
        </w:rPr>
        <w:t xml:space="preserve">     </w:t>
      </w:r>
      <w:r w:rsidR="00753590" w:rsidRPr="007045E5">
        <w:t xml:space="preserve">Berdasarkan hasil penelitian dan pembahasan sebelumnya, maka penulis dapat menarik kesimpulan </w:t>
      </w:r>
      <w:r w:rsidR="00753590" w:rsidRPr="007045E5">
        <w:rPr>
          <w:lang w:val="en-US"/>
        </w:rPr>
        <w:t>sebagai berikut</w:t>
      </w:r>
      <w:r w:rsidR="00753590">
        <w:rPr>
          <w:lang w:val="en-US"/>
        </w:rPr>
        <w:t xml:space="preserve">, </w:t>
      </w:r>
      <w:r w:rsidR="00753590">
        <w:t>Sejauh ini s</w:t>
      </w:r>
      <w:r w:rsidR="00753590" w:rsidRPr="007045E5">
        <w:t xml:space="preserve">osialisasi </w:t>
      </w:r>
      <w:r w:rsidR="00753590" w:rsidRPr="0027020C">
        <w:t>e-KTP</w:t>
      </w:r>
      <w:r w:rsidR="00753590" w:rsidRPr="007045E5">
        <w:t xml:space="preserve"> telah diupayakan</w:t>
      </w:r>
      <w:r w:rsidR="00753590">
        <w:t xml:space="preserve"> dengan baik</w:t>
      </w:r>
      <w:r w:rsidR="00753590" w:rsidRPr="007045E5">
        <w:t xml:space="preserve"> walaupun belum maksimal, karena saat dilakukannya sosialisasi ke tiap tiap kelurahan dengan dihadiri oleh ketua RT setempat belum cukup untuk membuat masyarakat memahami pentingnya manfaat dan tujuan program </w:t>
      </w:r>
      <w:r w:rsidR="00753590" w:rsidRPr="0027020C">
        <w:t>e-KTP</w:t>
      </w:r>
      <w:r w:rsidR="00753590">
        <w:t>.</w:t>
      </w:r>
      <w:r w:rsidR="00753590">
        <w:rPr>
          <w:lang w:val="en-US"/>
        </w:rPr>
        <w:t xml:space="preserve"> </w:t>
      </w:r>
      <w:r w:rsidR="00753590">
        <w:t xml:space="preserve">Jika ditinjau melalui ukuran efektifitas yang meliputi pencapaian tujuan, intergrasi, dan adaptasi. Sosialisasi </w:t>
      </w:r>
      <w:r w:rsidR="00753590" w:rsidRPr="0027020C">
        <w:t>e-KTP</w:t>
      </w:r>
      <w:r w:rsidR="00753590">
        <w:t xml:space="preserve"> di Kelurahan Sempaja Selatan sejauh ini bisa disimpulkan belum efektif. Komunikasi dan kerjasama antara pemerintah setempat dengan warga Kelurahan Sempaja Selatan masih kurang. Faktor pendukung partisipasi masyarakat Kelurahan Sempaja Selatan dalam sosialisasi program </w:t>
      </w:r>
      <w:r w:rsidR="00753590" w:rsidRPr="0027020C">
        <w:t>e-KTP</w:t>
      </w:r>
      <w:r w:rsidR="00753590">
        <w:t xml:space="preserve"> di Kelurahan Sempaja Selatan adalah </w:t>
      </w:r>
      <w:r w:rsidR="00753590" w:rsidRPr="00E9311D">
        <w:t>e-KTP</w:t>
      </w:r>
      <w:r w:rsidR="00753590">
        <w:t xml:space="preserve"> yang bersifat wajib dan Informasi tentang </w:t>
      </w:r>
      <w:r w:rsidR="00753590" w:rsidRPr="0027020C">
        <w:t>e-KTP</w:t>
      </w:r>
      <w:r w:rsidR="00753590">
        <w:t xml:space="preserve"> melalui media massa sedangkan faktor penghambatnya adalah Kurangnya komunikasi dan kerjasama yang terjalin antara aparatur pemerintah dilingkup kecamatan, kelurahan dan RT di Kelurahan Sempaja Selatan, </w:t>
      </w:r>
      <w:r w:rsidR="00753590" w:rsidRPr="004846EB">
        <w:t xml:space="preserve">Kurangnya </w:t>
      </w:r>
      <w:r w:rsidR="00753590">
        <w:t xml:space="preserve">komunikasi antara aparatur pemerintah dengan masyarakat </w:t>
      </w:r>
      <w:r w:rsidR="00753590" w:rsidRPr="0050150F">
        <w:t xml:space="preserve">secara langsung sehingga masyarakat kurang memahami program </w:t>
      </w:r>
      <w:r w:rsidR="00753590" w:rsidRPr="0027020C">
        <w:t>e-KTP</w:t>
      </w:r>
      <w:r w:rsidR="00753590">
        <w:t>, dan  Kurangnya kepedulian masyarakat sekitar terhadap kebijakan baru pemerintah.</w:t>
      </w:r>
    </w:p>
    <w:p w:rsidR="00884924" w:rsidRDefault="00884924" w:rsidP="00845FE6">
      <w:pPr>
        <w:jc w:val="both"/>
        <w:rPr>
          <w:sz w:val="23"/>
          <w:szCs w:val="23"/>
          <w:lang w:val="en-US"/>
        </w:rPr>
      </w:pPr>
    </w:p>
    <w:p w:rsidR="00753590" w:rsidRDefault="00753590" w:rsidP="00845FE6">
      <w:pPr>
        <w:jc w:val="both"/>
        <w:rPr>
          <w:sz w:val="23"/>
          <w:szCs w:val="23"/>
          <w:lang w:val="en-US"/>
        </w:rPr>
      </w:pPr>
    </w:p>
    <w:p w:rsidR="00845FE6" w:rsidRPr="00753590" w:rsidRDefault="00753590" w:rsidP="00845FE6">
      <w:pPr>
        <w:jc w:val="both"/>
        <w:rPr>
          <w:i/>
          <w:sz w:val="23"/>
          <w:szCs w:val="23"/>
          <w:lang w:val="en-US"/>
        </w:rPr>
      </w:pPr>
      <w:r>
        <w:rPr>
          <w:i/>
          <w:sz w:val="23"/>
          <w:szCs w:val="23"/>
          <w:lang w:val="en-US"/>
        </w:rPr>
        <w:t>Saran</w:t>
      </w:r>
    </w:p>
    <w:p w:rsidR="00753590" w:rsidRPr="00753590" w:rsidRDefault="00275D53" w:rsidP="00275D53">
      <w:pPr>
        <w:jc w:val="both"/>
      </w:pPr>
      <w:r>
        <w:rPr>
          <w:lang w:val="en-US"/>
        </w:rPr>
        <w:t xml:space="preserve">     </w:t>
      </w:r>
      <w:r w:rsidR="00753590" w:rsidRPr="00753590">
        <w:rPr>
          <w:lang w:val="en-US"/>
        </w:rPr>
        <w:t xml:space="preserve">Dalam pelaksanaan Sosialisasi </w:t>
      </w:r>
      <w:r w:rsidR="00753590" w:rsidRPr="00753590">
        <w:t>e-KTP</w:t>
      </w:r>
      <w:r w:rsidR="00753590" w:rsidRPr="00753590">
        <w:rPr>
          <w:lang w:val="en-US"/>
        </w:rPr>
        <w:t xml:space="preserve"> yang telah diusahakan dan diupayakan dengan baik oleh aparat pemerintah wilayah Kecamatan Samarinda Utara pada umumnya dan Kelurahan Sempaja Selatan pada </w:t>
      </w:r>
      <w:r w:rsidR="00753590" w:rsidRPr="00753590">
        <w:rPr>
          <w:lang w:val="en-US"/>
        </w:rPr>
        <w:lastRenderedPageBreak/>
        <w:t xml:space="preserve">khususnya, namun </w:t>
      </w:r>
      <w:r w:rsidR="00753590" w:rsidRPr="00753590">
        <w:t xml:space="preserve">agar pelaksanaan program </w:t>
      </w:r>
      <w:r w:rsidR="00753590" w:rsidRPr="00753590">
        <w:rPr>
          <w:lang w:val="en-US"/>
        </w:rPr>
        <w:t xml:space="preserve">selanjutnya dapat lebih maksimal lagi, </w:t>
      </w:r>
      <w:r w:rsidR="00753590" w:rsidRPr="00753590">
        <w:t>maka hal yang dapat menjadi saran adalah sebagai berikut:</w:t>
      </w:r>
    </w:p>
    <w:p w:rsidR="00753590" w:rsidRPr="00753590" w:rsidRDefault="00753590" w:rsidP="003E10E7">
      <w:pPr>
        <w:pStyle w:val="ListParagraph"/>
        <w:numPr>
          <w:ilvl w:val="0"/>
          <w:numId w:val="3"/>
        </w:numPr>
        <w:spacing w:line="240" w:lineRule="auto"/>
        <w:ind w:left="360"/>
        <w:jc w:val="both"/>
        <w:rPr>
          <w:rFonts w:ascii="Times New Roman" w:hAnsi="Times New Roman" w:cs="Times New Roman"/>
          <w:sz w:val="24"/>
          <w:szCs w:val="24"/>
        </w:rPr>
      </w:pPr>
      <w:r w:rsidRPr="00753590">
        <w:rPr>
          <w:rFonts w:ascii="Times New Roman" w:hAnsi="Times New Roman" w:cs="Times New Roman"/>
          <w:sz w:val="24"/>
          <w:szCs w:val="24"/>
        </w:rPr>
        <w:t>Dilakukannya sosialisasi langsung kepada warga dengan membuat pertemuan    kelompok kecil yang didampingi oleh aparat pemerintah yang berwenang, dengan sistemasi yang terjadwal dan kontinyu.</w:t>
      </w:r>
    </w:p>
    <w:p w:rsidR="00753590" w:rsidRPr="00753590" w:rsidRDefault="00753590" w:rsidP="003E10E7">
      <w:pPr>
        <w:pStyle w:val="ListParagraph"/>
        <w:numPr>
          <w:ilvl w:val="0"/>
          <w:numId w:val="3"/>
        </w:numPr>
        <w:spacing w:line="240" w:lineRule="auto"/>
        <w:ind w:left="360"/>
        <w:jc w:val="both"/>
        <w:rPr>
          <w:rFonts w:ascii="Times New Roman" w:hAnsi="Times New Roman" w:cs="Times New Roman"/>
          <w:sz w:val="24"/>
          <w:szCs w:val="24"/>
        </w:rPr>
      </w:pPr>
      <w:r w:rsidRPr="00753590">
        <w:rPr>
          <w:rFonts w:ascii="Times New Roman" w:hAnsi="Times New Roman" w:cs="Times New Roman"/>
          <w:sz w:val="24"/>
          <w:szCs w:val="24"/>
        </w:rPr>
        <w:t xml:space="preserve">Penyebaran informasi melalui media cetak seperti baliho,  spanduk, poster, atau himbauan  yang sekiranya dapat memberikan informasi yang singkat dan jelas mengenai e-KTP, dipasang ditempat strategis atau tempat berkumpulnya aktivitas warga agar dapat dibaca dan dimengerti oleh masyarakat. </w:t>
      </w:r>
    </w:p>
    <w:p w:rsidR="00753590" w:rsidRPr="00753590" w:rsidRDefault="00753590" w:rsidP="003E10E7">
      <w:pPr>
        <w:pStyle w:val="ListParagraph"/>
        <w:numPr>
          <w:ilvl w:val="0"/>
          <w:numId w:val="3"/>
        </w:numPr>
        <w:spacing w:line="240" w:lineRule="auto"/>
        <w:ind w:left="360"/>
        <w:jc w:val="both"/>
        <w:rPr>
          <w:rFonts w:ascii="Times New Roman" w:hAnsi="Times New Roman" w:cs="Times New Roman"/>
          <w:sz w:val="24"/>
          <w:szCs w:val="24"/>
        </w:rPr>
      </w:pPr>
      <w:r w:rsidRPr="00753590">
        <w:rPr>
          <w:rFonts w:ascii="Times New Roman" w:hAnsi="Times New Roman" w:cs="Times New Roman"/>
          <w:sz w:val="24"/>
          <w:szCs w:val="24"/>
        </w:rPr>
        <w:t>Pemerintah sebaiknya lebih mampu mengalokasikan waktu program pemerintah yang satu dengan yang lain sehingga semua program-program dapat berjalan dengan efektif.</w:t>
      </w:r>
    </w:p>
    <w:p w:rsidR="00753590" w:rsidRPr="00753590" w:rsidRDefault="00753590" w:rsidP="003E10E7">
      <w:pPr>
        <w:pStyle w:val="ListParagraph"/>
        <w:numPr>
          <w:ilvl w:val="0"/>
          <w:numId w:val="3"/>
        </w:numPr>
        <w:spacing w:line="240" w:lineRule="auto"/>
        <w:ind w:left="360"/>
        <w:jc w:val="both"/>
        <w:rPr>
          <w:rFonts w:ascii="Times New Roman" w:hAnsi="Times New Roman" w:cs="Times New Roman"/>
          <w:sz w:val="24"/>
          <w:szCs w:val="24"/>
        </w:rPr>
      </w:pPr>
      <w:r w:rsidRPr="00753590">
        <w:rPr>
          <w:rFonts w:ascii="Times New Roman" w:hAnsi="Times New Roman" w:cs="Times New Roman"/>
          <w:sz w:val="24"/>
          <w:szCs w:val="24"/>
        </w:rPr>
        <w:t>Diharapkan kepada masyarakat sebaiknya lebih peduli dengan himbauan-himbauan yang dikeluarkan oleh pemerintah karena himbauan tersebut berkaitan dengan masyarakat itu sendiri dan untuk kepentingan masyarakat.</w:t>
      </w:r>
    </w:p>
    <w:p w:rsidR="00753590" w:rsidRPr="00EA25B8" w:rsidRDefault="00753590" w:rsidP="003E10E7">
      <w:pPr>
        <w:pStyle w:val="ListParagraph"/>
        <w:numPr>
          <w:ilvl w:val="0"/>
          <w:numId w:val="3"/>
        </w:numPr>
        <w:spacing w:after="200" w:line="240" w:lineRule="auto"/>
        <w:ind w:left="360"/>
        <w:jc w:val="both"/>
        <w:rPr>
          <w:b/>
        </w:rPr>
      </w:pPr>
      <w:r w:rsidRPr="00753590">
        <w:rPr>
          <w:rFonts w:ascii="Times New Roman" w:hAnsi="Times New Roman" w:cs="Times New Roman"/>
          <w:sz w:val="24"/>
          <w:szCs w:val="24"/>
        </w:rPr>
        <w:t>Dalam merancang, mengorganisir, melaksanakan, mengontrol serta mengevaluasi kebijakan hendaknya benar benar diupayakan berpihak pada upaya penyejahteraan masyarakat miskin menengah yang mendominasi negeri ini secara konsisten meskipun kepala pemerintahan berganti</w:t>
      </w:r>
      <w:r w:rsidRPr="003A5970">
        <w:t xml:space="preserve">.   </w:t>
      </w:r>
    </w:p>
    <w:p w:rsidR="00EA25B8" w:rsidRPr="00EA25B8" w:rsidRDefault="00EA25B8" w:rsidP="00EA25B8">
      <w:pPr>
        <w:spacing w:after="200"/>
        <w:jc w:val="both"/>
        <w:rPr>
          <w:b/>
          <w:lang w:val="en-US"/>
        </w:rPr>
      </w:pPr>
    </w:p>
    <w:p w:rsidR="00CB0CD7" w:rsidRDefault="00CB0CD7" w:rsidP="00CB0CD7">
      <w:pPr>
        <w:pStyle w:val="FootnoteText"/>
        <w:jc w:val="both"/>
        <w:rPr>
          <w:b/>
          <w:sz w:val="23"/>
          <w:szCs w:val="23"/>
          <w:lang w:val="id-ID"/>
        </w:rPr>
      </w:pPr>
      <w:r w:rsidRPr="005A0535">
        <w:rPr>
          <w:b/>
          <w:sz w:val="23"/>
          <w:szCs w:val="23"/>
          <w:lang w:val="id-ID"/>
        </w:rPr>
        <w:t>DAFTAR PUSTAKA</w:t>
      </w:r>
    </w:p>
    <w:p w:rsidR="00AD336E" w:rsidRDefault="00AD336E" w:rsidP="00AD336E">
      <w:pPr>
        <w:ind w:left="720" w:hanging="720"/>
        <w:jc w:val="both"/>
        <w:rPr>
          <w:lang w:val="en-US"/>
        </w:rPr>
      </w:pPr>
      <w:r>
        <w:rPr>
          <w:lang w:val="en-US"/>
        </w:rPr>
        <w:t xml:space="preserve">Butterick, Keith. 2012. </w:t>
      </w:r>
      <w:r w:rsidRPr="004E69E3">
        <w:rPr>
          <w:i/>
          <w:lang w:val="en-US"/>
        </w:rPr>
        <w:t>Pengantar Public Relations Teori dan Praktik</w:t>
      </w:r>
      <w:r>
        <w:rPr>
          <w:lang w:val="en-US"/>
        </w:rPr>
        <w:t>, Jakarta, RajaGrafindo Persada</w:t>
      </w:r>
    </w:p>
    <w:p w:rsidR="00AD336E" w:rsidRDefault="00AD336E" w:rsidP="00AD336E">
      <w:pPr>
        <w:ind w:left="720" w:hanging="720"/>
        <w:jc w:val="both"/>
        <w:rPr>
          <w:lang w:val="en-US"/>
        </w:rPr>
      </w:pPr>
      <w:r>
        <w:rPr>
          <w:lang w:val="en-US"/>
        </w:rPr>
        <w:t xml:space="preserve">Effendy, Onong Uchjana. 2005. </w:t>
      </w:r>
      <w:r w:rsidRPr="005322A1">
        <w:rPr>
          <w:i/>
          <w:lang w:val="en-US"/>
        </w:rPr>
        <w:t>Ilmu Komunikasi Teori dan Praktek</w:t>
      </w:r>
      <w:r>
        <w:rPr>
          <w:lang w:val="en-US"/>
        </w:rPr>
        <w:t>, Bandung, PT.Remaja Rosdakarya</w:t>
      </w:r>
    </w:p>
    <w:p w:rsidR="00AD336E" w:rsidRDefault="00AD336E" w:rsidP="00AD336E">
      <w:pPr>
        <w:ind w:left="720" w:hanging="720"/>
        <w:jc w:val="both"/>
        <w:rPr>
          <w:lang w:val="en-US"/>
        </w:rPr>
      </w:pPr>
      <w:r>
        <w:rPr>
          <w:lang w:val="en-US"/>
        </w:rPr>
        <w:t>Effendy, Onong Uchjana. 2003</w:t>
      </w:r>
      <w:r w:rsidRPr="00DB5AE3">
        <w:rPr>
          <w:i/>
          <w:lang w:val="en-US"/>
        </w:rPr>
        <w:t>. Ilmu, Teori dan Filsafat Komunikasi.</w:t>
      </w:r>
      <w:r>
        <w:rPr>
          <w:lang w:val="en-US"/>
        </w:rPr>
        <w:t xml:space="preserve"> Bandung. PT. Citra Aditya Bakti</w:t>
      </w:r>
    </w:p>
    <w:p w:rsidR="00AD336E" w:rsidRDefault="00AD336E" w:rsidP="00AD336E">
      <w:pPr>
        <w:ind w:left="720" w:hanging="720"/>
        <w:jc w:val="both"/>
        <w:rPr>
          <w:lang w:val="en-US"/>
        </w:rPr>
      </w:pPr>
      <w:r>
        <w:rPr>
          <w:lang w:val="en-US"/>
        </w:rPr>
        <w:t xml:space="preserve">Miles, Matther and A, Michael Huberman. 2005. </w:t>
      </w:r>
      <w:r w:rsidRPr="004E69E3">
        <w:rPr>
          <w:i/>
          <w:lang w:val="en-US"/>
        </w:rPr>
        <w:t>Analisis Data Kualitatif</w:t>
      </w:r>
      <w:r>
        <w:rPr>
          <w:lang w:val="en-US"/>
        </w:rPr>
        <w:t>, Jakarta, UI Press</w:t>
      </w:r>
    </w:p>
    <w:p w:rsidR="00AD336E" w:rsidRDefault="00AD336E" w:rsidP="00AD336E">
      <w:pPr>
        <w:ind w:left="720" w:hanging="720"/>
        <w:jc w:val="both"/>
        <w:rPr>
          <w:lang w:val="en-US"/>
        </w:rPr>
      </w:pPr>
      <w:r>
        <w:rPr>
          <w:lang w:val="en-US"/>
        </w:rPr>
        <w:t xml:space="preserve">Romli, Khomsahrial. 2011. </w:t>
      </w:r>
      <w:r w:rsidRPr="004E69E3">
        <w:rPr>
          <w:i/>
          <w:lang w:val="en-US"/>
        </w:rPr>
        <w:t>Komunikasi Organisasi Lengkap</w:t>
      </w:r>
      <w:r>
        <w:rPr>
          <w:lang w:val="en-US"/>
        </w:rPr>
        <w:t>, Jakarta, Grasindo</w:t>
      </w:r>
    </w:p>
    <w:p w:rsidR="00AD336E" w:rsidRDefault="00AD336E" w:rsidP="00AD336E">
      <w:pPr>
        <w:jc w:val="both"/>
        <w:rPr>
          <w:lang w:val="en-US"/>
        </w:rPr>
      </w:pPr>
      <w:r>
        <w:rPr>
          <w:lang w:val="en-US"/>
        </w:rPr>
        <w:t xml:space="preserve">Rosmawaty. 2010. </w:t>
      </w:r>
      <w:r w:rsidRPr="004E69E3">
        <w:rPr>
          <w:i/>
          <w:lang w:val="en-US"/>
        </w:rPr>
        <w:t>Mengenal Ilmu Komunikasi</w:t>
      </w:r>
      <w:r>
        <w:rPr>
          <w:lang w:val="en-US"/>
        </w:rPr>
        <w:t>, Jakarta, Widya Padjadjaran</w:t>
      </w:r>
    </w:p>
    <w:p w:rsidR="00AD336E" w:rsidRDefault="00AD336E" w:rsidP="00AD336E">
      <w:pPr>
        <w:ind w:left="720" w:hanging="720"/>
        <w:jc w:val="both"/>
        <w:rPr>
          <w:lang w:val="en-US"/>
        </w:rPr>
      </w:pPr>
      <w:r>
        <w:rPr>
          <w:lang w:val="en-US"/>
        </w:rPr>
        <w:t xml:space="preserve">Soegiyono. 2007. </w:t>
      </w:r>
      <w:r w:rsidRPr="005322A1">
        <w:rPr>
          <w:i/>
          <w:lang w:val="en-US"/>
        </w:rPr>
        <w:t>Metodelogi Penelitian Kualitatif, Kuantitatif, R&amp;D.</w:t>
      </w:r>
      <w:r>
        <w:rPr>
          <w:lang w:val="en-US"/>
        </w:rPr>
        <w:t xml:space="preserve"> Bandung, CV.Alfabeta</w:t>
      </w:r>
    </w:p>
    <w:p w:rsidR="00AD336E" w:rsidRDefault="00AD336E" w:rsidP="00AD336E">
      <w:pPr>
        <w:jc w:val="both"/>
        <w:rPr>
          <w:lang w:val="en-US"/>
        </w:rPr>
      </w:pPr>
      <w:r>
        <w:rPr>
          <w:lang w:val="en-US"/>
        </w:rPr>
        <w:t xml:space="preserve">Sugiyono. 2003. </w:t>
      </w:r>
      <w:r w:rsidRPr="00DB5AE3">
        <w:rPr>
          <w:i/>
          <w:lang w:val="en-US"/>
        </w:rPr>
        <w:t>Metode Penelitian Administrasi</w:t>
      </w:r>
      <w:r>
        <w:rPr>
          <w:lang w:val="en-US"/>
        </w:rPr>
        <w:t>. Bandung. Alfabeta.</w:t>
      </w:r>
    </w:p>
    <w:p w:rsidR="00AD336E" w:rsidRDefault="00AD336E" w:rsidP="00AD336E">
      <w:pPr>
        <w:ind w:left="720" w:hanging="720"/>
        <w:jc w:val="both"/>
        <w:rPr>
          <w:lang w:val="en-US"/>
        </w:rPr>
      </w:pPr>
      <w:r>
        <w:rPr>
          <w:lang w:val="en-US"/>
        </w:rPr>
        <w:t xml:space="preserve">Satori, Djami’an dan Aan Komanah. 2009. </w:t>
      </w:r>
      <w:r w:rsidRPr="005322A1">
        <w:rPr>
          <w:i/>
          <w:lang w:val="en-US"/>
        </w:rPr>
        <w:t>Metode Penelitian Kualitatif</w:t>
      </w:r>
      <w:r>
        <w:rPr>
          <w:lang w:val="en-US"/>
        </w:rPr>
        <w:t>, Bandung, Alfabeta</w:t>
      </w:r>
    </w:p>
    <w:p w:rsidR="00AD336E" w:rsidRDefault="00AD336E" w:rsidP="00AD336E">
      <w:pPr>
        <w:jc w:val="both"/>
        <w:rPr>
          <w:lang w:val="en-US"/>
        </w:rPr>
      </w:pPr>
      <w:r>
        <w:rPr>
          <w:lang w:val="en-US"/>
        </w:rPr>
        <w:t xml:space="preserve">Wiryanto. 2008. </w:t>
      </w:r>
      <w:r w:rsidRPr="004E69E3">
        <w:rPr>
          <w:i/>
          <w:lang w:val="en-US"/>
        </w:rPr>
        <w:t>Pengantar Ilmu Komunikasi</w:t>
      </w:r>
      <w:r>
        <w:rPr>
          <w:lang w:val="en-US"/>
        </w:rPr>
        <w:t>, Jakarta, Grasindo</w:t>
      </w:r>
    </w:p>
    <w:p w:rsidR="00AD336E" w:rsidRDefault="00AD336E" w:rsidP="00AD336E">
      <w:pPr>
        <w:ind w:left="720" w:hanging="720"/>
        <w:jc w:val="both"/>
        <w:rPr>
          <w:lang w:val="en-US"/>
        </w:rPr>
      </w:pPr>
      <w:r>
        <w:rPr>
          <w:lang w:val="en-US"/>
        </w:rPr>
        <w:lastRenderedPageBreak/>
        <w:t xml:space="preserve">______. 2007. </w:t>
      </w:r>
      <w:r w:rsidRPr="005322A1">
        <w:rPr>
          <w:i/>
          <w:lang w:val="en-US"/>
        </w:rPr>
        <w:t>Kiat dan Strategi Kampanye Public Relations–Edisi Revisi 5,</w:t>
      </w:r>
      <w:r>
        <w:rPr>
          <w:lang w:val="en-US"/>
        </w:rPr>
        <w:t xml:space="preserve"> Jakarta, RajaGrafindo Persada</w:t>
      </w:r>
    </w:p>
    <w:p w:rsidR="00AD336E" w:rsidRDefault="00AD336E" w:rsidP="000E6A24">
      <w:pPr>
        <w:ind w:left="709" w:hanging="709"/>
        <w:rPr>
          <w:b/>
          <w:sz w:val="23"/>
          <w:szCs w:val="23"/>
          <w:lang w:val="en-US"/>
        </w:rPr>
      </w:pPr>
    </w:p>
    <w:p w:rsidR="000E6A24" w:rsidRPr="009A530A" w:rsidRDefault="000E6A24" w:rsidP="000E6A24">
      <w:pPr>
        <w:ind w:left="709" w:hanging="709"/>
        <w:rPr>
          <w:b/>
          <w:sz w:val="23"/>
          <w:szCs w:val="23"/>
        </w:rPr>
      </w:pPr>
      <w:r w:rsidRPr="009A530A">
        <w:rPr>
          <w:b/>
          <w:sz w:val="23"/>
          <w:szCs w:val="23"/>
        </w:rPr>
        <w:t>Sumber Lain :</w:t>
      </w:r>
    </w:p>
    <w:p w:rsidR="00981E15" w:rsidRPr="00FD699D" w:rsidRDefault="00981E15" w:rsidP="00981E15">
      <w:pPr>
        <w:jc w:val="both"/>
        <w:rPr>
          <w:color w:val="000000" w:themeColor="text1"/>
          <w:lang w:val="en-US"/>
        </w:rPr>
      </w:pPr>
      <w:r w:rsidRPr="00FD699D">
        <w:rPr>
          <w:color w:val="000000" w:themeColor="text1"/>
          <w:lang w:val="en-US"/>
        </w:rPr>
        <w:t>E-KTP, http;//www.e-KTP.com/ Di akses tanggal 1 Oktober 2012.</w:t>
      </w:r>
    </w:p>
    <w:p w:rsidR="00981E15" w:rsidRPr="00FD699D" w:rsidRDefault="00E0550B" w:rsidP="00981E15">
      <w:pPr>
        <w:jc w:val="both"/>
        <w:rPr>
          <w:color w:val="000000" w:themeColor="text1"/>
          <w:lang w:val="en-US"/>
        </w:rPr>
      </w:pPr>
      <w:hyperlink r:id="rId8" w:history="1">
        <w:r w:rsidR="00981E15" w:rsidRPr="00FD699D">
          <w:rPr>
            <w:rStyle w:val="Hyperlink"/>
            <w:color w:val="000000" w:themeColor="text1"/>
            <w:u w:val="none"/>
          </w:rPr>
          <w:t>http://www.indonesia.go.id</w:t>
        </w:r>
        <w:r w:rsidR="00981E15" w:rsidRPr="00FD699D">
          <w:rPr>
            <w:rStyle w:val="Hyperlink"/>
            <w:color w:val="000000" w:themeColor="text1"/>
            <w:u w:val="none"/>
            <w:lang w:val="en-US"/>
          </w:rPr>
          <w:t>/</w:t>
        </w:r>
      </w:hyperlink>
      <w:r w:rsidR="00981E15" w:rsidRPr="00FD699D">
        <w:rPr>
          <w:color w:val="000000" w:themeColor="text1"/>
          <w:lang w:val="en-US"/>
        </w:rPr>
        <w:t xml:space="preserve"> Di akses tanggal 29 November 2013.</w:t>
      </w:r>
    </w:p>
    <w:p w:rsidR="00981E15" w:rsidRPr="00FD699D" w:rsidRDefault="00E0550B" w:rsidP="00981E15">
      <w:pPr>
        <w:spacing w:after="100" w:afterAutospacing="1"/>
        <w:jc w:val="both"/>
        <w:rPr>
          <w:color w:val="000000" w:themeColor="text1"/>
          <w:lang w:val="en-US"/>
        </w:rPr>
      </w:pPr>
      <w:hyperlink r:id="rId9" w:history="1">
        <w:r w:rsidR="00981E15" w:rsidRPr="00FD699D">
          <w:rPr>
            <w:rStyle w:val="Hyperlink"/>
            <w:color w:val="000000" w:themeColor="text1"/>
            <w:u w:val="none"/>
          </w:rPr>
          <w:t>http://disdukcapil.samarindakota.go.id</w:t>
        </w:r>
      </w:hyperlink>
      <w:r w:rsidR="00981E15" w:rsidRPr="00FD699D">
        <w:rPr>
          <w:color w:val="000000" w:themeColor="text1"/>
          <w:lang w:val="en-US"/>
        </w:rPr>
        <w:t xml:space="preserve"> Di akses tanggal 29 November 2013.</w:t>
      </w:r>
    </w:p>
    <w:p w:rsidR="00981E15" w:rsidRPr="00981E15" w:rsidRDefault="00981E15" w:rsidP="00981E15">
      <w:pPr>
        <w:spacing w:after="100" w:afterAutospacing="1"/>
        <w:jc w:val="both"/>
        <w:rPr>
          <w:lang w:val="en-US"/>
        </w:rPr>
      </w:pPr>
      <w:r>
        <w:rPr>
          <w:lang w:val="en-US"/>
        </w:rPr>
        <w:t xml:space="preserve"> </w:t>
      </w:r>
    </w:p>
    <w:p w:rsidR="00981E15" w:rsidRPr="00981E15" w:rsidRDefault="00981E15" w:rsidP="00981E15">
      <w:pPr>
        <w:jc w:val="both"/>
        <w:rPr>
          <w:lang w:val="en-US"/>
        </w:rPr>
      </w:pPr>
    </w:p>
    <w:p w:rsidR="00981E15" w:rsidRDefault="00981E15" w:rsidP="00981E15">
      <w:pPr>
        <w:spacing w:line="480" w:lineRule="auto"/>
        <w:jc w:val="both"/>
        <w:rPr>
          <w:lang w:val="en-US"/>
        </w:rPr>
      </w:pPr>
    </w:p>
    <w:p w:rsidR="000E6A24" w:rsidRPr="005A0535" w:rsidRDefault="000E6A24" w:rsidP="00CB0CD7">
      <w:pPr>
        <w:pStyle w:val="FootnoteText"/>
        <w:jc w:val="both"/>
        <w:rPr>
          <w:b/>
          <w:sz w:val="23"/>
          <w:szCs w:val="23"/>
          <w:lang w:val="id-ID"/>
        </w:rPr>
      </w:pPr>
    </w:p>
    <w:p w:rsidR="00ED12BF" w:rsidRDefault="00ED12BF" w:rsidP="00845FE6"/>
    <w:sectPr w:rsidR="00ED12BF" w:rsidSect="00EA25B8">
      <w:headerReference w:type="even" r:id="rId10"/>
      <w:headerReference w:type="default" r:id="rId11"/>
      <w:footerReference w:type="even" r:id="rId12"/>
      <w:footerReference w:type="default" r:id="rId13"/>
      <w:pgSz w:w="9979" w:h="14175" w:code="34"/>
      <w:pgMar w:top="629" w:right="1287" w:bottom="629" w:left="1332" w:header="851" w:footer="623" w:gutter="0"/>
      <w:pgNumType w:start="140"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5A3F" w:rsidRDefault="009C5A3F" w:rsidP="00CB0CD7">
      <w:r>
        <w:separator/>
      </w:r>
    </w:p>
  </w:endnote>
  <w:endnote w:type="continuationSeparator" w:id="1">
    <w:p w:rsidR="009C5A3F" w:rsidRDefault="009C5A3F" w:rsidP="00CB0C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FEF" w:rsidRPr="00914FEF" w:rsidRDefault="003B71B6"/>
  <w:tbl>
    <w:tblPr>
      <w:tblW w:w="0" w:type="auto"/>
      <w:tblBorders>
        <w:top w:val="single" w:sz="4" w:space="0" w:color="auto"/>
      </w:tblBorders>
      <w:tblLook w:val="04A0"/>
    </w:tblPr>
    <w:tblGrid>
      <w:gridCol w:w="7576"/>
    </w:tblGrid>
    <w:tr w:rsidR="00D97539" w:rsidRPr="00D97539" w:rsidTr="00D97539">
      <w:tc>
        <w:tcPr>
          <w:tcW w:w="7576" w:type="dxa"/>
        </w:tcPr>
        <w:p w:rsidR="00D97539" w:rsidRPr="00D97539" w:rsidRDefault="00E0550B" w:rsidP="0069000E">
          <w:pPr>
            <w:pStyle w:val="Footer"/>
            <w:rPr>
              <w:rFonts w:ascii="Arial" w:hAnsi="Arial" w:cs="Arial"/>
              <w:sz w:val="20"/>
            </w:rPr>
          </w:pPr>
          <w:r w:rsidRPr="00D97539">
            <w:rPr>
              <w:rFonts w:ascii="Arial" w:hAnsi="Arial" w:cs="Arial"/>
              <w:sz w:val="20"/>
            </w:rPr>
            <w:fldChar w:fldCharType="begin"/>
          </w:r>
          <w:r w:rsidR="00BE0A49" w:rsidRPr="00D97539">
            <w:rPr>
              <w:rFonts w:ascii="Arial" w:hAnsi="Arial" w:cs="Arial"/>
              <w:sz w:val="20"/>
            </w:rPr>
            <w:instrText xml:space="preserve"> PAGE   \* MERGEFORMAT </w:instrText>
          </w:r>
          <w:r w:rsidRPr="00D97539">
            <w:rPr>
              <w:rFonts w:ascii="Arial" w:hAnsi="Arial" w:cs="Arial"/>
              <w:sz w:val="20"/>
            </w:rPr>
            <w:fldChar w:fldCharType="separate"/>
          </w:r>
          <w:r w:rsidR="003B71B6">
            <w:rPr>
              <w:rFonts w:ascii="Arial" w:hAnsi="Arial" w:cs="Arial"/>
              <w:sz w:val="20"/>
            </w:rPr>
            <w:t>154</w:t>
          </w:r>
          <w:r w:rsidRPr="00D97539">
            <w:rPr>
              <w:rFonts w:ascii="Arial" w:hAnsi="Arial" w:cs="Arial"/>
              <w:sz w:val="20"/>
            </w:rPr>
            <w:fldChar w:fldCharType="end"/>
          </w:r>
        </w:p>
      </w:tc>
    </w:tr>
  </w:tbl>
  <w:p w:rsidR="00F04E4C" w:rsidRPr="00914FEF" w:rsidRDefault="003B71B6" w:rsidP="00D97539">
    <w:pPr>
      <w:pStyle w:val="Footer"/>
      <w:rPr>
        <w:rFonts w:ascii="Arial" w:hAnsi="Arial" w:cs="Arial"/>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E4C" w:rsidRDefault="003B71B6">
    <w:pPr>
      <w:pStyle w:val="Footer"/>
      <w:pBdr>
        <w:bottom w:val="single" w:sz="6" w:space="1" w:color="auto"/>
      </w:pBdr>
      <w:rPr>
        <w:rFonts w:ascii="Trebuchet MS" w:hAnsi="Trebuchet MS" w:cs="Arial"/>
        <w:i/>
        <w:iCs/>
        <w:sz w:val="20"/>
      </w:rPr>
    </w:pPr>
  </w:p>
  <w:p w:rsidR="00F04E4C" w:rsidRDefault="00E0550B" w:rsidP="0069000E">
    <w:pPr>
      <w:pStyle w:val="Footer"/>
      <w:jc w:val="right"/>
      <w:rPr>
        <w:rFonts w:ascii="Arial" w:hAnsi="Arial" w:cs="Arial"/>
        <w:i/>
        <w:iCs/>
        <w:sz w:val="20"/>
      </w:rPr>
    </w:pPr>
    <w:r>
      <w:rPr>
        <w:rStyle w:val="PageNumber"/>
        <w:rFonts w:ascii="Arial" w:hAnsi="Arial" w:cs="Arial"/>
        <w:sz w:val="20"/>
      </w:rPr>
      <w:fldChar w:fldCharType="begin"/>
    </w:r>
    <w:r w:rsidR="00BE0A49">
      <w:rPr>
        <w:rStyle w:val="PageNumber"/>
        <w:rFonts w:ascii="Arial" w:hAnsi="Arial" w:cs="Arial"/>
        <w:sz w:val="20"/>
      </w:rPr>
      <w:instrText xml:space="preserve"> PAGE </w:instrText>
    </w:r>
    <w:r>
      <w:rPr>
        <w:rStyle w:val="PageNumber"/>
        <w:rFonts w:ascii="Arial" w:hAnsi="Arial" w:cs="Arial"/>
        <w:sz w:val="20"/>
      </w:rPr>
      <w:fldChar w:fldCharType="separate"/>
    </w:r>
    <w:r w:rsidR="003B71B6">
      <w:rPr>
        <w:rStyle w:val="PageNumber"/>
        <w:rFonts w:ascii="Arial" w:hAnsi="Arial" w:cs="Arial"/>
        <w:sz w:val="20"/>
      </w:rPr>
      <w:t>153</w:t>
    </w:r>
    <w:r>
      <w:rPr>
        <w:rStyle w:val="PageNumbe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5A3F" w:rsidRDefault="009C5A3F" w:rsidP="00CB0CD7">
      <w:r>
        <w:separator/>
      </w:r>
    </w:p>
  </w:footnote>
  <w:footnote w:type="continuationSeparator" w:id="1">
    <w:p w:rsidR="009C5A3F" w:rsidRDefault="009C5A3F" w:rsidP="00CB0CD7">
      <w:r>
        <w:continuationSeparator/>
      </w:r>
    </w:p>
  </w:footnote>
  <w:footnote w:id="2">
    <w:p w:rsidR="00CB0CD7" w:rsidRPr="000E5077" w:rsidRDefault="00CB0CD7" w:rsidP="00CB0CD7">
      <w:pPr>
        <w:pStyle w:val="FootnoteText"/>
        <w:jc w:val="both"/>
        <w:rPr>
          <w:lang w:val="id-ID"/>
        </w:rPr>
      </w:pPr>
      <w:r w:rsidRPr="0098697C">
        <w:rPr>
          <w:rStyle w:val="FootnoteReference"/>
        </w:rPr>
        <w:footnoteRef/>
      </w:r>
      <w:r w:rsidRPr="0098697C">
        <w:t xml:space="preserve"> Mahasiswa Program</w:t>
      </w:r>
      <w:r>
        <w:rPr>
          <w:lang w:val="id-ID"/>
        </w:rPr>
        <w:t xml:space="preserve"> studi</w:t>
      </w:r>
      <w:r w:rsidRPr="0098697C">
        <w:t xml:space="preserve"> S1 </w:t>
      </w:r>
      <w:r>
        <w:rPr>
          <w:lang w:val="id-ID"/>
        </w:rPr>
        <w:t>Ilmu Komunikasi</w:t>
      </w:r>
      <w:r>
        <w:t>, F</w:t>
      </w:r>
      <w:r>
        <w:rPr>
          <w:lang w:val="id-ID"/>
        </w:rPr>
        <w:t>ISI</w:t>
      </w:r>
      <w:r>
        <w:rPr>
          <w:lang w:val="en-US"/>
        </w:rPr>
        <w:t>P</w:t>
      </w:r>
      <w:r w:rsidRPr="0098697C">
        <w:t>, Universitas Mulawarman.</w:t>
      </w:r>
      <w:r>
        <w:rPr>
          <w:lang w:val="id-ID"/>
        </w:rPr>
        <w:t xml:space="preserve"> Samarinda.</w:t>
      </w:r>
      <w:r>
        <w:t xml:space="preserve"> </w:t>
      </w:r>
      <w:r>
        <w:rPr>
          <w:lang w:val="id-ID"/>
        </w:rPr>
        <w:t>Email :</w:t>
      </w:r>
      <w:r w:rsidR="0069000E">
        <w:rPr>
          <w:lang w:val="en-US"/>
        </w:rPr>
        <w:t>first.andidahlia@gmail.com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insideH w:val="single" w:sz="4" w:space="0" w:color="auto"/>
        <w:insideV w:val="single" w:sz="4" w:space="0" w:color="auto"/>
      </w:tblBorders>
      <w:tblLook w:val="04A0"/>
    </w:tblPr>
    <w:tblGrid>
      <w:gridCol w:w="7576"/>
    </w:tblGrid>
    <w:tr w:rsidR="009A3D15" w:rsidRPr="00981E15" w:rsidTr="00241FA8">
      <w:tc>
        <w:tcPr>
          <w:tcW w:w="7576" w:type="dxa"/>
        </w:tcPr>
        <w:p w:rsidR="009A3D15" w:rsidRPr="009A3D15" w:rsidRDefault="0069000E" w:rsidP="0069000E">
          <w:pPr>
            <w:pStyle w:val="Header"/>
            <w:rPr>
              <w:rFonts w:ascii="Arial" w:hAnsi="Arial" w:cs="Arial"/>
              <w:i/>
              <w:iCs/>
              <w:sz w:val="18"/>
              <w:szCs w:val="18"/>
              <w:lang w:val="en-US"/>
            </w:rPr>
          </w:pPr>
          <w:r>
            <w:rPr>
              <w:rFonts w:ascii="Arial" w:hAnsi="Arial" w:cs="Arial"/>
              <w:iCs/>
              <w:sz w:val="20"/>
              <w:szCs w:val="20"/>
              <w:lang w:val="en-US"/>
            </w:rPr>
            <w:t>eJournal Ilmu Komunikasi, Volume 2, Nomor 1, 2014 : 140</w:t>
          </w:r>
          <w:r w:rsidRPr="009A3D15">
            <w:rPr>
              <w:rFonts w:ascii="Arial" w:hAnsi="Arial" w:cs="Arial"/>
              <w:sz w:val="18"/>
              <w:szCs w:val="18"/>
            </w:rPr>
            <w:t>-</w:t>
          </w:r>
          <w:r>
            <w:rPr>
              <w:rFonts w:ascii="Arial" w:hAnsi="Arial" w:cs="Arial"/>
              <w:sz w:val="18"/>
              <w:szCs w:val="18"/>
              <w:lang w:val="en-US"/>
            </w:rPr>
            <w:t>154</w:t>
          </w:r>
          <w:r w:rsidR="009A3D15" w:rsidRPr="009A3D15">
            <w:rPr>
              <w:rFonts w:ascii="Arial" w:hAnsi="Arial" w:cs="Arial"/>
              <w:sz w:val="18"/>
              <w:szCs w:val="18"/>
              <w:lang w:val="en-US"/>
            </w:rPr>
            <w:t xml:space="preserve"> </w:t>
          </w:r>
        </w:p>
      </w:tc>
    </w:tr>
  </w:tbl>
  <w:p w:rsidR="009A3D15" w:rsidRPr="007C190E" w:rsidRDefault="009A3D15" w:rsidP="009A3D15">
    <w:pPr>
      <w:pStyle w:val="Header"/>
      <w:ind w:right="360"/>
      <w:rPr>
        <w:rFonts w:ascii="Trebuchet MS" w:hAnsi="Trebuchet MS" w:cs="Lucida Sans Unicode"/>
        <w:i/>
        <w:iC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insideH w:val="single" w:sz="4" w:space="0" w:color="auto"/>
        <w:insideV w:val="single" w:sz="4" w:space="0" w:color="auto"/>
      </w:tblBorders>
      <w:tblLook w:val="04A0"/>
    </w:tblPr>
    <w:tblGrid>
      <w:gridCol w:w="7576"/>
    </w:tblGrid>
    <w:tr w:rsidR="009A3D15" w:rsidRPr="00981E15" w:rsidTr="007F2921">
      <w:tc>
        <w:tcPr>
          <w:tcW w:w="7576" w:type="dxa"/>
        </w:tcPr>
        <w:p w:rsidR="009A3D15" w:rsidRPr="009A3D15" w:rsidRDefault="0069000E" w:rsidP="0069000E">
          <w:pPr>
            <w:pStyle w:val="Header"/>
            <w:rPr>
              <w:rFonts w:ascii="Arial" w:hAnsi="Arial" w:cs="Arial"/>
              <w:iCs/>
              <w:sz w:val="20"/>
              <w:szCs w:val="20"/>
              <w:lang w:val="en-US"/>
            </w:rPr>
          </w:pPr>
          <w:r w:rsidRPr="009A3D15">
            <w:rPr>
              <w:rFonts w:ascii="Arial" w:hAnsi="Arial" w:cs="Arial"/>
              <w:sz w:val="18"/>
              <w:szCs w:val="18"/>
              <w:lang w:val="en-US"/>
            </w:rPr>
            <w:t xml:space="preserve">Studi tentang Efektifitas dlm Sosialisasi </w:t>
          </w:r>
          <w:r w:rsidRPr="009A3D15">
            <w:rPr>
              <w:rFonts w:ascii="Arial" w:hAnsi="Arial" w:cs="Arial"/>
              <w:sz w:val="18"/>
              <w:szCs w:val="18"/>
            </w:rPr>
            <w:t>e-KTP</w:t>
          </w:r>
          <w:r w:rsidRPr="009A3D15">
            <w:rPr>
              <w:rFonts w:ascii="Arial" w:hAnsi="Arial" w:cs="Arial"/>
              <w:sz w:val="18"/>
              <w:szCs w:val="18"/>
              <w:lang w:val="en-US"/>
            </w:rPr>
            <w:t xml:space="preserve"> di Kel. Sempaja Selatan (Andi Dahlia) </w:t>
          </w:r>
        </w:p>
      </w:tc>
    </w:tr>
  </w:tbl>
  <w:p w:rsidR="00F04E4C" w:rsidRPr="007C190E" w:rsidRDefault="009A3D15" w:rsidP="009A3D15">
    <w:pPr>
      <w:pStyle w:val="Header"/>
      <w:tabs>
        <w:tab w:val="clear" w:pos="4153"/>
        <w:tab w:val="clear" w:pos="8306"/>
        <w:tab w:val="left" w:pos="4875"/>
      </w:tabs>
      <w:ind w:right="360"/>
      <w:rPr>
        <w:rFonts w:ascii="Trebuchet MS" w:hAnsi="Trebuchet MS" w:cs="Lucida Sans Unicode"/>
        <w:i/>
        <w:iCs/>
        <w:sz w:val="20"/>
      </w:rPr>
    </w:pPr>
    <w:r>
      <w:rPr>
        <w:rFonts w:ascii="Trebuchet MS" w:hAnsi="Trebuchet MS" w:cs="Lucida Sans Unicode"/>
        <w:i/>
        <w:iCs/>
        <w:sz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F7555"/>
    <w:multiLevelType w:val="multilevel"/>
    <w:tmpl w:val="3A02C882"/>
    <w:lvl w:ilvl="0">
      <w:start w:val="1"/>
      <w:numFmt w:val="decimal"/>
      <w:lvlText w:val="%1."/>
      <w:lvlJc w:val="left"/>
      <w:pPr>
        <w:ind w:left="723" w:hanging="360"/>
      </w:pPr>
    </w:lvl>
    <w:lvl w:ilvl="1">
      <w:start w:val="2"/>
      <w:numFmt w:val="decimal"/>
      <w:isLgl/>
      <w:lvlText w:val="%1.%2"/>
      <w:lvlJc w:val="left"/>
      <w:pPr>
        <w:ind w:left="903" w:hanging="540"/>
      </w:pPr>
      <w:rPr>
        <w:rFonts w:hint="default"/>
      </w:rPr>
    </w:lvl>
    <w:lvl w:ilvl="2">
      <w:start w:val="5"/>
      <w:numFmt w:val="decimal"/>
      <w:isLgl/>
      <w:lvlText w:val="%1.%2.%3"/>
      <w:lvlJc w:val="left"/>
      <w:pPr>
        <w:ind w:left="1083" w:hanging="720"/>
      </w:pPr>
      <w:rPr>
        <w:rFonts w:hint="default"/>
      </w:rPr>
    </w:lvl>
    <w:lvl w:ilvl="3">
      <w:start w:val="1"/>
      <w:numFmt w:val="decimal"/>
      <w:isLgl/>
      <w:lvlText w:val="%1.%2.%3.%4"/>
      <w:lvlJc w:val="left"/>
      <w:pPr>
        <w:ind w:left="1083" w:hanging="720"/>
      </w:pPr>
      <w:rPr>
        <w:rFonts w:hint="default"/>
      </w:rPr>
    </w:lvl>
    <w:lvl w:ilvl="4">
      <w:start w:val="1"/>
      <w:numFmt w:val="decimal"/>
      <w:isLgl/>
      <w:lvlText w:val="%1.%2.%3.%4.%5"/>
      <w:lvlJc w:val="left"/>
      <w:pPr>
        <w:ind w:left="1443" w:hanging="1080"/>
      </w:pPr>
      <w:rPr>
        <w:rFonts w:hint="default"/>
      </w:rPr>
    </w:lvl>
    <w:lvl w:ilvl="5">
      <w:start w:val="1"/>
      <w:numFmt w:val="decimal"/>
      <w:isLgl/>
      <w:lvlText w:val="%1.%2.%3.%4.%5.%6"/>
      <w:lvlJc w:val="left"/>
      <w:pPr>
        <w:ind w:left="1443" w:hanging="1080"/>
      </w:pPr>
      <w:rPr>
        <w:rFonts w:hint="default"/>
      </w:rPr>
    </w:lvl>
    <w:lvl w:ilvl="6">
      <w:start w:val="1"/>
      <w:numFmt w:val="decimal"/>
      <w:isLgl/>
      <w:lvlText w:val="%1.%2.%3.%4.%5.%6.%7"/>
      <w:lvlJc w:val="left"/>
      <w:pPr>
        <w:ind w:left="1803" w:hanging="1440"/>
      </w:pPr>
      <w:rPr>
        <w:rFonts w:hint="default"/>
      </w:rPr>
    </w:lvl>
    <w:lvl w:ilvl="7">
      <w:start w:val="1"/>
      <w:numFmt w:val="decimal"/>
      <w:isLgl/>
      <w:lvlText w:val="%1.%2.%3.%4.%5.%6.%7.%8"/>
      <w:lvlJc w:val="left"/>
      <w:pPr>
        <w:ind w:left="1803" w:hanging="1440"/>
      </w:pPr>
      <w:rPr>
        <w:rFonts w:hint="default"/>
      </w:rPr>
    </w:lvl>
    <w:lvl w:ilvl="8">
      <w:start w:val="1"/>
      <w:numFmt w:val="decimal"/>
      <w:isLgl/>
      <w:lvlText w:val="%1.%2.%3.%4.%5.%6.%7.%8.%9"/>
      <w:lvlJc w:val="left"/>
      <w:pPr>
        <w:ind w:left="2163" w:hanging="1800"/>
      </w:pPr>
      <w:rPr>
        <w:rFonts w:hint="default"/>
      </w:rPr>
    </w:lvl>
  </w:abstractNum>
  <w:abstractNum w:abstractNumId="1">
    <w:nsid w:val="134910CE"/>
    <w:multiLevelType w:val="hybridMultilevel"/>
    <w:tmpl w:val="0340F084"/>
    <w:lvl w:ilvl="0" w:tplc="A7A617EC">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527C25"/>
    <w:multiLevelType w:val="hybridMultilevel"/>
    <w:tmpl w:val="F104EBD8"/>
    <w:lvl w:ilvl="0" w:tplc="0409000F">
      <w:start w:val="1"/>
      <w:numFmt w:val="decimal"/>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
    <w:nsid w:val="2EE71DC2"/>
    <w:multiLevelType w:val="hybridMultilevel"/>
    <w:tmpl w:val="C03AE4C0"/>
    <w:lvl w:ilvl="0" w:tplc="596E64DE">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6203667"/>
    <w:multiLevelType w:val="hybridMultilevel"/>
    <w:tmpl w:val="09F8A9DC"/>
    <w:lvl w:ilvl="0" w:tplc="358A6E9A">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3AA344F6"/>
    <w:multiLevelType w:val="hybridMultilevel"/>
    <w:tmpl w:val="C2167A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D965119"/>
    <w:multiLevelType w:val="hybridMultilevel"/>
    <w:tmpl w:val="5FDC04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5A46C99"/>
    <w:multiLevelType w:val="hybridMultilevel"/>
    <w:tmpl w:val="D42A0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3E7A4B"/>
    <w:multiLevelType w:val="hybridMultilevel"/>
    <w:tmpl w:val="B44C57B6"/>
    <w:lvl w:ilvl="0" w:tplc="D55495B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9">
    <w:nsid w:val="61694D8F"/>
    <w:multiLevelType w:val="hybridMultilevel"/>
    <w:tmpl w:val="61A6B4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8FD009D"/>
    <w:multiLevelType w:val="hybridMultilevel"/>
    <w:tmpl w:val="6E6467E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0D90EED"/>
    <w:multiLevelType w:val="hybridMultilevel"/>
    <w:tmpl w:val="24C060A6"/>
    <w:lvl w:ilvl="0" w:tplc="309AC96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2">
    <w:nsid w:val="73E44E92"/>
    <w:multiLevelType w:val="hybridMultilevel"/>
    <w:tmpl w:val="D42A0AB4"/>
    <w:lvl w:ilvl="0" w:tplc="EB941C6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1"/>
  </w:num>
  <w:num w:numId="4">
    <w:abstractNumId w:val="6"/>
  </w:num>
  <w:num w:numId="5">
    <w:abstractNumId w:val="3"/>
  </w:num>
  <w:num w:numId="6">
    <w:abstractNumId w:val="0"/>
  </w:num>
  <w:num w:numId="7">
    <w:abstractNumId w:val="7"/>
  </w:num>
  <w:num w:numId="8">
    <w:abstractNumId w:val="11"/>
  </w:num>
  <w:num w:numId="9">
    <w:abstractNumId w:val="8"/>
  </w:num>
  <w:num w:numId="10">
    <w:abstractNumId w:val="10"/>
  </w:num>
  <w:num w:numId="11">
    <w:abstractNumId w:val="2"/>
  </w:num>
  <w:num w:numId="12">
    <w:abstractNumId w:val="9"/>
  </w:num>
  <w:num w:numId="13">
    <w:abstractNumId w:val="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evenAndOddHeaders/>
  <w:drawingGridHorizontalSpacing w:val="120"/>
  <w:displayHorizontalDrawingGridEvery w:val="2"/>
  <w:characterSpacingControl w:val="doNotCompress"/>
  <w:footnotePr>
    <w:footnote w:id="0"/>
    <w:footnote w:id="1"/>
  </w:footnotePr>
  <w:endnotePr>
    <w:endnote w:id="0"/>
    <w:endnote w:id="1"/>
  </w:endnotePr>
  <w:compat/>
  <w:rsids>
    <w:rsidRoot w:val="00CB0CD7"/>
    <w:rsid w:val="00004A3E"/>
    <w:rsid w:val="00062502"/>
    <w:rsid w:val="00080E7B"/>
    <w:rsid w:val="000B6394"/>
    <w:rsid w:val="000E6A24"/>
    <w:rsid w:val="00183ABF"/>
    <w:rsid w:val="001A5DC5"/>
    <w:rsid w:val="001F6D2B"/>
    <w:rsid w:val="001F7F36"/>
    <w:rsid w:val="00265A24"/>
    <w:rsid w:val="00275D53"/>
    <w:rsid w:val="0027689E"/>
    <w:rsid w:val="00332913"/>
    <w:rsid w:val="00385E79"/>
    <w:rsid w:val="003A5A31"/>
    <w:rsid w:val="003B71B6"/>
    <w:rsid w:val="003D082D"/>
    <w:rsid w:val="003D15DB"/>
    <w:rsid w:val="003E10E7"/>
    <w:rsid w:val="003F24A7"/>
    <w:rsid w:val="00430B5F"/>
    <w:rsid w:val="00447D5C"/>
    <w:rsid w:val="00464981"/>
    <w:rsid w:val="004E0011"/>
    <w:rsid w:val="0054597C"/>
    <w:rsid w:val="005620FC"/>
    <w:rsid w:val="00567864"/>
    <w:rsid w:val="005A1850"/>
    <w:rsid w:val="005C618E"/>
    <w:rsid w:val="006556D1"/>
    <w:rsid w:val="006643F4"/>
    <w:rsid w:val="00665575"/>
    <w:rsid w:val="0067136E"/>
    <w:rsid w:val="0069000E"/>
    <w:rsid w:val="006F3361"/>
    <w:rsid w:val="00702110"/>
    <w:rsid w:val="00753590"/>
    <w:rsid w:val="007607DC"/>
    <w:rsid w:val="007A6DDB"/>
    <w:rsid w:val="007D7146"/>
    <w:rsid w:val="00814B92"/>
    <w:rsid w:val="00845FE6"/>
    <w:rsid w:val="00884924"/>
    <w:rsid w:val="008C35B5"/>
    <w:rsid w:val="008F0962"/>
    <w:rsid w:val="00911237"/>
    <w:rsid w:val="009461C6"/>
    <w:rsid w:val="009656D1"/>
    <w:rsid w:val="00975F92"/>
    <w:rsid w:val="00981E15"/>
    <w:rsid w:val="009A3D15"/>
    <w:rsid w:val="009C3971"/>
    <w:rsid w:val="009C5A3F"/>
    <w:rsid w:val="009F43E4"/>
    <w:rsid w:val="009F512C"/>
    <w:rsid w:val="00A30ADB"/>
    <w:rsid w:val="00AD336E"/>
    <w:rsid w:val="00B1435C"/>
    <w:rsid w:val="00B240CA"/>
    <w:rsid w:val="00B33CC4"/>
    <w:rsid w:val="00B64A99"/>
    <w:rsid w:val="00BA2E98"/>
    <w:rsid w:val="00BB6991"/>
    <w:rsid w:val="00BE0A49"/>
    <w:rsid w:val="00C07A7E"/>
    <w:rsid w:val="00C43F3C"/>
    <w:rsid w:val="00CA04AE"/>
    <w:rsid w:val="00CB0CD7"/>
    <w:rsid w:val="00CD1264"/>
    <w:rsid w:val="00D12F24"/>
    <w:rsid w:val="00D851DB"/>
    <w:rsid w:val="00D8728C"/>
    <w:rsid w:val="00DA2E83"/>
    <w:rsid w:val="00DB07A2"/>
    <w:rsid w:val="00DC6E42"/>
    <w:rsid w:val="00E0550B"/>
    <w:rsid w:val="00E57475"/>
    <w:rsid w:val="00E61D78"/>
    <w:rsid w:val="00EA25B8"/>
    <w:rsid w:val="00EB7401"/>
    <w:rsid w:val="00EC132A"/>
    <w:rsid w:val="00ED12BF"/>
    <w:rsid w:val="00ED145D"/>
    <w:rsid w:val="00F43B88"/>
    <w:rsid w:val="00F778E6"/>
    <w:rsid w:val="00FC5992"/>
    <w:rsid w:val="00FD12C3"/>
    <w:rsid w:val="00FD699D"/>
    <w:rsid w:val="00FE25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714"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CD7"/>
    <w:pPr>
      <w:ind w:left="0" w:firstLine="0"/>
    </w:pPr>
    <w:rPr>
      <w:rFonts w:ascii="Times New Roman" w:eastAsia="Times New Roman" w:hAnsi="Times New Roman" w:cs="Times New Roman"/>
      <w:noProof/>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B0CD7"/>
    <w:pPr>
      <w:spacing w:after="120"/>
      <w:ind w:left="360"/>
    </w:pPr>
  </w:style>
  <w:style w:type="character" w:customStyle="1" w:styleId="BodyTextIndentChar">
    <w:name w:val="Body Text Indent Char"/>
    <w:basedOn w:val="DefaultParagraphFont"/>
    <w:link w:val="BodyTextIndent"/>
    <w:rsid w:val="00CB0CD7"/>
    <w:rPr>
      <w:rFonts w:ascii="Times New Roman" w:eastAsia="Times New Roman" w:hAnsi="Times New Roman" w:cs="Times New Roman"/>
      <w:sz w:val="24"/>
      <w:szCs w:val="24"/>
    </w:rPr>
  </w:style>
  <w:style w:type="paragraph" w:styleId="BodyTextIndent3">
    <w:name w:val="Body Text Indent 3"/>
    <w:basedOn w:val="Normal"/>
    <w:link w:val="BodyTextIndent3Char"/>
    <w:rsid w:val="00CB0CD7"/>
    <w:pPr>
      <w:ind w:firstLine="720"/>
      <w:jc w:val="both"/>
    </w:pPr>
    <w:rPr>
      <w:rFonts w:ascii="Arial" w:hAnsi="Arial" w:cs="Arial"/>
      <w:sz w:val="20"/>
    </w:rPr>
  </w:style>
  <w:style w:type="character" w:customStyle="1" w:styleId="BodyTextIndent3Char">
    <w:name w:val="Body Text Indent 3 Char"/>
    <w:basedOn w:val="DefaultParagraphFont"/>
    <w:link w:val="BodyTextIndent3"/>
    <w:rsid w:val="00CB0CD7"/>
    <w:rPr>
      <w:rFonts w:ascii="Arial" w:eastAsia="Times New Roman" w:hAnsi="Arial" w:cs="Arial"/>
      <w:sz w:val="20"/>
      <w:szCs w:val="24"/>
    </w:rPr>
  </w:style>
  <w:style w:type="paragraph" w:styleId="Header">
    <w:name w:val="header"/>
    <w:basedOn w:val="Normal"/>
    <w:link w:val="HeaderChar"/>
    <w:rsid w:val="00CB0CD7"/>
    <w:pPr>
      <w:tabs>
        <w:tab w:val="center" w:pos="4153"/>
        <w:tab w:val="right" w:pos="8306"/>
      </w:tabs>
    </w:pPr>
  </w:style>
  <w:style w:type="character" w:customStyle="1" w:styleId="HeaderChar">
    <w:name w:val="Header Char"/>
    <w:basedOn w:val="DefaultParagraphFont"/>
    <w:link w:val="Header"/>
    <w:rsid w:val="00CB0CD7"/>
    <w:rPr>
      <w:rFonts w:ascii="Times New Roman" w:eastAsia="Times New Roman" w:hAnsi="Times New Roman" w:cs="Times New Roman"/>
      <w:sz w:val="24"/>
      <w:szCs w:val="24"/>
    </w:rPr>
  </w:style>
  <w:style w:type="paragraph" w:styleId="Footer">
    <w:name w:val="footer"/>
    <w:basedOn w:val="Normal"/>
    <w:link w:val="FooterChar"/>
    <w:uiPriority w:val="99"/>
    <w:rsid w:val="00CB0CD7"/>
    <w:pPr>
      <w:tabs>
        <w:tab w:val="center" w:pos="4153"/>
        <w:tab w:val="right" w:pos="8306"/>
      </w:tabs>
    </w:pPr>
  </w:style>
  <w:style w:type="character" w:customStyle="1" w:styleId="FooterChar">
    <w:name w:val="Footer Char"/>
    <w:basedOn w:val="DefaultParagraphFont"/>
    <w:link w:val="Footer"/>
    <w:uiPriority w:val="99"/>
    <w:rsid w:val="00CB0CD7"/>
    <w:rPr>
      <w:rFonts w:ascii="Times New Roman" w:eastAsia="Times New Roman" w:hAnsi="Times New Roman" w:cs="Times New Roman"/>
      <w:sz w:val="24"/>
      <w:szCs w:val="24"/>
    </w:rPr>
  </w:style>
  <w:style w:type="character" w:styleId="PageNumber">
    <w:name w:val="page number"/>
    <w:basedOn w:val="DefaultParagraphFont"/>
    <w:rsid w:val="00CB0CD7"/>
  </w:style>
  <w:style w:type="character" w:styleId="FootnoteReference">
    <w:name w:val="footnote reference"/>
    <w:basedOn w:val="DefaultParagraphFont"/>
    <w:semiHidden/>
    <w:rsid w:val="00CB0CD7"/>
    <w:rPr>
      <w:vertAlign w:val="superscript"/>
    </w:rPr>
  </w:style>
  <w:style w:type="paragraph" w:styleId="FootnoteText">
    <w:name w:val="footnote text"/>
    <w:basedOn w:val="Normal"/>
    <w:link w:val="FootnoteTextChar"/>
    <w:semiHidden/>
    <w:rsid w:val="00CB0CD7"/>
    <w:rPr>
      <w:sz w:val="20"/>
      <w:szCs w:val="20"/>
      <w:lang w:val="en-GB"/>
    </w:rPr>
  </w:style>
  <w:style w:type="character" w:customStyle="1" w:styleId="FootnoteTextChar">
    <w:name w:val="Footnote Text Char"/>
    <w:basedOn w:val="DefaultParagraphFont"/>
    <w:link w:val="FootnoteText"/>
    <w:semiHidden/>
    <w:rsid w:val="00CB0CD7"/>
    <w:rPr>
      <w:rFonts w:ascii="Times New Roman" w:eastAsia="Times New Roman" w:hAnsi="Times New Roman" w:cs="Times New Roman"/>
      <w:sz w:val="20"/>
      <w:szCs w:val="20"/>
      <w:lang w:val="en-GB"/>
    </w:rPr>
  </w:style>
  <w:style w:type="paragraph" w:styleId="NoSpacing">
    <w:name w:val="No Spacing"/>
    <w:link w:val="NoSpacingChar"/>
    <w:uiPriority w:val="1"/>
    <w:qFormat/>
    <w:rsid w:val="00CB0CD7"/>
    <w:pPr>
      <w:ind w:left="0" w:firstLine="0"/>
    </w:pPr>
    <w:rPr>
      <w:rFonts w:ascii="Calibri" w:eastAsia="Calibri" w:hAnsi="Calibri" w:cs="Times New Roman"/>
    </w:rPr>
  </w:style>
  <w:style w:type="character" w:customStyle="1" w:styleId="NoSpacingChar">
    <w:name w:val="No Spacing Char"/>
    <w:basedOn w:val="DefaultParagraphFont"/>
    <w:link w:val="NoSpacing"/>
    <w:uiPriority w:val="1"/>
    <w:locked/>
    <w:rsid w:val="00CB0CD7"/>
    <w:rPr>
      <w:rFonts w:ascii="Calibri" w:eastAsia="Calibri" w:hAnsi="Calibri" w:cs="Times New Roman"/>
    </w:rPr>
  </w:style>
  <w:style w:type="paragraph" w:customStyle="1" w:styleId="Default">
    <w:name w:val="Default"/>
    <w:rsid w:val="00CB0CD7"/>
    <w:pPr>
      <w:autoSpaceDE w:val="0"/>
      <w:autoSpaceDN w:val="0"/>
      <w:adjustRightInd w:val="0"/>
      <w:ind w:left="0" w:firstLine="0"/>
    </w:pPr>
    <w:rPr>
      <w:rFonts w:ascii="Times New Roman" w:eastAsia="Times New Roman" w:hAnsi="Times New Roman" w:cs="Times New Roman"/>
      <w:color w:val="000000"/>
      <w:sz w:val="24"/>
      <w:szCs w:val="24"/>
    </w:rPr>
  </w:style>
  <w:style w:type="paragraph" w:styleId="ListParagraph">
    <w:name w:val="List Paragraph"/>
    <w:basedOn w:val="Normal"/>
    <w:link w:val="ListParagraphChar"/>
    <w:uiPriority w:val="34"/>
    <w:qFormat/>
    <w:rsid w:val="00C43F3C"/>
    <w:pPr>
      <w:spacing w:line="276" w:lineRule="auto"/>
      <w:ind w:left="720"/>
      <w:contextualSpacing/>
    </w:pPr>
    <w:rPr>
      <w:rFonts w:asciiTheme="minorHAnsi" w:eastAsiaTheme="minorHAnsi" w:hAnsiTheme="minorHAnsi" w:cstheme="minorBidi"/>
      <w:noProof w:val="0"/>
      <w:sz w:val="22"/>
      <w:szCs w:val="22"/>
    </w:rPr>
  </w:style>
  <w:style w:type="character" w:customStyle="1" w:styleId="ListParagraphChar">
    <w:name w:val="List Paragraph Char"/>
    <w:basedOn w:val="DefaultParagraphFont"/>
    <w:link w:val="ListParagraph"/>
    <w:uiPriority w:val="34"/>
    <w:rsid w:val="00ED145D"/>
    <w:rPr>
      <w:lang w:val="id-ID"/>
    </w:rPr>
  </w:style>
  <w:style w:type="character" w:styleId="Hyperlink">
    <w:name w:val="Hyperlink"/>
    <w:basedOn w:val="DefaultParagraphFont"/>
    <w:uiPriority w:val="99"/>
    <w:rsid w:val="00845FE6"/>
    <w:rPr>
      <w:color w:val="0000FF"/>
      <w:u w:val="single"/>
    </w:rPr>
  </w:style>
  <w:style w:type="table" w:styleId="LightList-Accent5">
    <w:name w:val="Light List Accent 5"/>
    <w:basedOn w:val="TableNormal"/>
    <w:uiPriority w:val="61"/>
    <w:rsid w:val="00E61D78"/>
    <w:pPr>
      <w:ind w:left="0" w:firstLine="0"/>
    </w:pPr>
    <w:rPr>
      <w:lang w:bidi="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onesia.go.i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isdukcapil.samarindakota.go.i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26FE1-D243-4A8D-9E4F-1941BE758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15</Pages>
  <Words>4795</Words>
  <Characters>27333</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WIDI HARTATI</dc:creator>
  <cp:lastModifiedBy>Joe</cp:lastModifiedBy>
  <cp:revision>23</cp:revision>
  <cp:lastPrinted>2014-02-20T04:28:00Z</cp:lastPrinted>
  <dcterms:created xsi:type="dcterms:W3CDTF">2013-06-08T00:01:00Z</dcterms:created>
  <dcterms:modified xsi:type="dcterms:W3CDTF">2014-02-24T05:42:00Z</dcterms:modified>
</cp:coreProperties>
</file>